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13AF95B4"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Pr>
          <w:rFonts w:hint="eastAsia"/>
          <w:b/>
          <w:noProof/>
          <w:sz w:val="24"/>
          <w:lang w:eastAsia="zh-CN"/>
        </w:rPr>
        <w:tab/>
      </w:r>
      <w:r w:rsidRPr="00351D59">
        <w:rPr>
          <w:b/>
          <w:noProof/>
          <w:sz w:val="24"/>
        </w:rPr>
        <w:t>R4-</w:t>
      </w:r>
      <w:r w:rsidR="00307F5E" w:rsidRPr="00307F5E">
        <w:rPr>
          <w:b/>
          <w:noProof/>
          <w:sz w:val="24"/>
        </w:rPr>
        <w:t>2</w:t>
      </w:r>
      <w:r w:rsidR="00911996">
        <w:rPr>
          <w:b/>
          <w:noProof/>
          <w:sz w:val="24"/>
        </w:rPr>
        <w:t>302383</w:t>
      </w:r>
    </w:p>
    <w:bookmarkEnd w:id="0"/>
    <w:p w14:paraId="09083AF4" w14:textId="77777777" w:rsidR="00D825DA" w:rsidRPr="00411C55" w:rsidRDefault="00D825DA" w:rsidP="00D825DA">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Athens, Greece, </w:t>
      </w:r>
      <w:r>
        <w:rPr>
          <w:rFonts w:eastAsia="SimSun" w:cs="Arial"/>
          <w:sz w:val="24"/>
          <w:szCs w:val="24"/>
          <w:lang w:eastAsia="zh-CN"/>
        </w:rPr>
        <w:t>Feb 27 – Mar 03, 2023</w:t>
      </w:r>
    </w:p>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7B866D7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D1770" w:rsidRPr="00BD1770">
        <w:rPr>
          <w:rFonts w:ascii="Arial" w:eastAsia="SimSun" w:hAnsi="Arial" w:cs="Arial"/>
          <w:sz w:val="22"/>
          <w:lang w:eastAsia="zh-CN"/>
        </w:rPr>
        <w:t xml:space="preserve">Discussion on 25MHz CBW REFSENS for </w:t>
      </w:r>
      <w:r w:rsidR="00BD1770">
        <w:rPr>
          <w:rFonts w:ascii="Arial" w:eastAsia="SimSun" w:hAnsi="Arial" w:cs="Arial"/>
          <w:sz w:val="22"/>
          <w:lang w:eastAsia="zh-CN"/>
        </w:rPr>
        <w:t xml:space="preserve">NR </w:t>
      </w:r>
      <w:r w:rsidR="00BD1770" w:rsidRPr="00BD1770">
        <w:rPr>
          <w:rFonts w:ascii="Arial" w:eastAsia="SimSun" w:hAnsi="Arial" w:cs="Arial"/>
          <w:sz w:val="22"/>
          <w:lang w:eastAsia="zh-CN"/>
        </w:rPr>
        <w:t>band n8</w:t>
      </w:r>
    </w:p>
    <w:p w14:paraId="6B5F61B3" w14:textId="45D4C02A"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E18F7">
        <w:rPr>
          <w:rFonts w:ascii="Arial" w:eastAsia="SimSun" w:hAnsi="Arial" w:cs="Arial"/>
          <w:sz w:val="22"/>
          <w:lang w:eastAsia="zh-CN"/>
        </w:rPr>
        <w:t>8</w:t>
      </w:r>
      <w:r w:rsidR="009D1B6A">
        <w:rPr>
          <w:rFonts w:ascii="Arial" w:eastAsia="SimSun" w:hAnsi="Arial" w:cs="Arial" w:hint="eastAsia"/>
          <w:sz w:val="22"/>
          <w:lang w:eastAsia="zh-CN"/>
        </w:rPr>
        <w:t>.</w:t>
      </w:r>
      <w:r w:rsidR="00986CA7">
        <w:rPr>
          <w:rFonts w:ascii="Arial" w:eastAsia="SimSun" w:hAnsi="Arial" w:cs="Arial"/>
          <w:sz w:val="22"/>
          <w:lang w:eastAsia="zh-CN"/>
        </w:rPr>
        <w:t>26</w:t>
      </w:r>
      <w:r w:rsidR="008F00D6">
        <w:rPr>
          <w:rFonts w:ascii="Arial" w:eastAsia="SimSun" w:hAnsi="Arial" w:cs="Arial" w:hint="eastAsia"/>
          <w:sz w:val="22"/>
          <w:lang w:eastAsia="zh-CN"/>
        </w:rPr>
        <w:t>.</w:t>
      </w:r>
      <w:r w:rsidR="00986CA7">
        <w:rPr>
          <w:rFonts w:ascii="Arial" w:eastAsia="SimSun" w:hAnsi="Arial" w:cs="Arial"/>
          <w:sz w:val="22"/>
          <w:lang w:eastAsia="zh-CN"/>
        </w:rPr>
        <w:t>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EC9C09F" w:rsidR="00E00EF6" w:rsidRPr="006F658D" w:rsidRDefault="001C7C8E" w:rsidP="00237E51">
      <w:pPr>
        <w:overflowPunct/>
        <w:autoSpaceDE/>
        <w:autoSpaceDN/>
        <w:adjustRightInd/>
        <w:spacing w:after="120"/>
        <w:jc w:val="both"/>
        <w:textAlignment w:val="auto"/>
        <w:rPr>
          <w:rFonts w:eastAsia="SimSun"/>
          <w:szCs w:val="22"/>
          <w:lang w:eastAsia="zh-CN"/>
        </w:rPr>
      </w:pPr>
      <w:r>
        <w:rPr>
          <w:rFonts w:eastAsia="SimSun"/>
          <w:lang w:eastAsia="zh-CN"/>
        </w:rPr>
        <w:t>In</w:t>
      </w:r>
      <w:r>
        <w:rPr>
          <w:rFonts w:eastAsia="SimSun"/>
          <w:szCs w:val="22"/>
          <w:lang w:eastAsia="zh-CN"/>
        </w:rPr>
        <w:t xml:space="preserve"> RAN-Plenary#98e meeting</w:t>
      </w:r>
      <w:r>
        <w:rPr>
          <w:rFonts w:eastAsia="SimSun"/>
          <w:lang w:eastAsia="zh-CN"/>
        </w:rPr>
        <w:t xml:space="preserve">, </w:t>
      </w:r>
      <w:r w:rsidR="00BD1770">
        <w:rPr>
          <w:rFonts w:eastAsia="SimSun"/>
          <w:lang w:eastAsia="zh-CN"/>
        </w:rPr>
        <w:t xml:space="preserve">the </w:t>
      </w:r>
      <w:r w:rsidR="00BD1770">
        <w:rPr>
          <w:rFonts w:eastAsiaTheme="minorEastAsia"/>
          <w:lang w:eastAsia="zh-TW"/>
        </w:rPr>
        <w:t>r</w:t>
      </w:r>
      <w:r w:rsidR="00BD1770" w:rsidRPr="00BD1770">
        <w:rPr>
          <w:rFonts w:eastAsiaTheme="minorEastAsia"/>
          <w:lang w:eastAsia="zh-TW"/>
        </w:rPr>
        <w:t xml:space="preserve">evised </w:t>
      </w:r>
      <w:r w:rsidR="00956F65">
        <w:rPr>
          <w:rFonts w:eastAsiaTheme="minorEastAsia"/>
          <w:lang w:eastAsia="zh-TW"/>
        </w:rPr>
        <w:t>b</w:t>
      </w:r>
      <w:r w:rsidR="00BD1770" w:rsidRPr="00BD1770">
        <w:rPr>
          <w:rFonts w:eastAsiaTheme="minorEastAsia"/>
          <w:lang w:eastAsia="zh-TW"/>
        </w:rPr>
        <w:t>asket WID</w:t>
      </w:r>
      <w:r w:rsidR="00BD1770">
        <w:rPr>
          <w:rFonts w:eastAsiaTheme="minorEastAsia"/>
          <w:lang w:eastAsia="zh-TW"/>
        </w:rPr>
        <w:t xml:space="preserve"> [1] about “</w:t>
      </w:r>
      <w:r w:rsidR="00BD1770" w:rsidRPr="00BD1770">
        <w:rPr>
          <w:rFonts w:eastAsiaTheme="minorEastAsia"/>
          <w:lang w:eastAsia="zh-TW"/>
        </w:rPr>
        <w:t>adding new channel bandwidth(s) support to existing NR bands</w:t>
      </w:r>
      <w:r w:rsidR="00BD1770">
        <w:rPr>
          <w:rFonts w:eastAsiaTheme="minorEastAsia"/>
          <w:lang w:eastAsia="zh-TW"/>
        </w:rPr>
        <w:t>”</w:t>
      </w:r>
      <w:r w:rsidR="00BD1770">
        <w:rPr>
          <w:rFonts w:eastAsia="SimSun"/>
          <w:szCs w:val="22"/>
          <w:lang w:eastAsia="zh-CN"/>
        </w:rPr>
        <w:t xml:space="preserve"> was approved</w:t>
      </w:r>
      <w:r>
        <w:rPr>
          <w:rFonts w:eastAsia="SimSun"/>
          <w:szCs w:val="22"/>
          <w:lang w:eastAsia="zh-CN"/>
        </w:rPr>
        <w:t xml:space="preserve">. </w:t>
      </w:r>
      <w:r w:rsidR="00956F65">
        <w:rPr>
          <w:rFonts w:eastAsia="SimSun"/>
          <w:szCs w:val="22"/>
          <w:lang w:eastAsia="zh-CN"/>
        </w:rPr>
        <w:t>The</w:t>
      </w:r>
      <w:r>
        <w:rPr>
          <w:rFonts w:eastAsia="SimSun"/>
          <w:szCs w:val="22"/>
          <w:lang w:eastAsia="zh-CN"/>
        </w:rPr>
        <w:t xml:space="preserve"> </w:t>
      </w:r>
      <w:r w:rsidR="00956F65">
        <w:rPr>
          <w:rFonts w:eastAsia="SimSun"/>
          <w:szCs w:val="22"/>
          <w:lang w:eastAsia="zh-CN"/>
        </w:rPr>
        <w:t xml:space="preserve">revised basket WID requests to add additional 25MHz for NR band </w:t>
      </w:r>
      <w:r>
        <w:rPr>
          <w:rFonts w:eastAsia="SimSun"/>
          <w:szCs w:val="22"/>
          <w:lang w:eastAsia="zh-CN"/>
        </w:rPr>
        <w:t>n8</w:t>
      </w:r>
      <w:r w:rsidR="00956F65">
        <w:rPr>
          <w:rFonts w:asciiTheme="minorEastAsia" w:eastAsiaTheme="minorEastAsia" w:hAnsiTheme="minorEastAsia" w:hint="eastAsia"/>
          <w:szCs w:val="22"/>
          <w:lang w:eastAsia="zh-TW"/>
        </w:rPr>
        <w:t>.</w:t>
      </w:r>
      <w:r w:rsidR="00956F65">
        <w:rPr>
          <w:rFonts w:asciiTheme="minorEastAsia" w:eastAsiaTheme="minorEastAsia" w:hAnsiTheme="minorEastAsia"/>
          <w:szCs w:val="22"/>
          <w:lang w:eastAsia="zh-TW"/>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w:t>
      </w:r>
      <w:r w:rsidR="00956F65">
        <w:rPr>
          <w:rFonts w:eastAsia="SimSun"/>
          <w:szCs w:val="22"/>
          <w:lang w:eastAsia="zh-CN"/>
        </w:rPr>
        <w:t>of 25 MHz CBW REFENS for NR band n8 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215A03FA" w:rsidR="0034617B" w:rsidRDefault="00792005" w:rsidP="000F17ED">
      <w:pPr>
        <w:rPr>
          <w:rFonts w:eastAsia="SimSun"/>
          <w:lang w:eastAsia="zh-CN"/>
        </w:rPr>
      </w:pPr>
      <w:r>
        <w:rPr>
          <w:rFonts w:eastAsia="SimSun"/>
          <w:lang w:eastAsia="zh-CN"/>
        </w:rPr>
        <w:t>As indicated in the revised WID [1]</w:t>
      </w:r>
      <w:r w:rsidR="006028A2">
        <w:rPr>
          <w:rFonts w:eastAsia="SimSun"/>
          <w:lang w:eastAsia="zh-CN"/>
        </w:rPr>
        <w:t>,</w:t>
      </w:r>
      <w:r>
        <w:rPr>
          <w:rFonts w:eastAsia="SimSun"/>
          <w:lang w:eastAsia="zh-CN"/>
        </w:rPr>
        <w:t xml:space="preserve"> </w:t>
      </w:r>
      <w:r>
        <w:rPr>
          <w:rFonts w:eastAsiaTheme="minorEastAsia" w:hint="eastAsia"/>
          <w:lang w:eastAsia="zh-TW"/>
        </w:rPr>
        <w:t>t</w:t>
      </w:r>
      <w:r>
        <w:rPr>
          <w:rFonts w:eastAsia="SimSun"/>
          <w:lang w:eastAsia="zh-CN"/>
        </w:rPr>
        <w:t xml:space="preserve">he justification </w:t>
      </w:r>
      <w:r>
        <w:rPr>
          <w:rFonts w:eastAsiaTheme="minorEastAsia" w:hint="eastAsia"/>
          <w:lang w:eastAsia="zh-TW"/>
        </w:rPr>
        <w:t>a</w:t>
      </w:r>
      <w:r>
        <w:rPr>
          <w:rFonts w:eastAsiaTheme="minorEastAsia"/>
          <w:lang w:eastAsia="zh-TW"/>
        </w:rPr>
        <w:t xml:space="preserve">bout additional CBW for NR band n8 </w:t>
      </w:r>
      <w:r>
        <w:rPr>
          <w:rFonts w:eastAsia="SimSun"/>
          <w:lang w:eastAsia="zh-CN"/>
        </w:rPr>
        <w:t>is</w:t>
      </w:r>
      <w:r w:rsidR="00775247">
        <w:rPr>
          <w:rFonts w:eastAsia="SimSun"/>
          <w:lang w:eastAsia="zh-CN"/>
        </w:rPr>
        <w:t xml:space="preserve"> as follows. </w:t>
      </w:r>
    </w:p>
    <w:tbl>
      <w:tblPr>
        <w:tblStyle w:val="afc"/>
        <w:tblW w:w="0" w:type="auto"/>
        <w:tblLook w:val="04A0" w:firstRow="1" w:lastRow="0" w:firstColumn="1" w:lastColumn="0" w:noHBand="0" w:noVBand="1"/>
      </w:tblPr>
      <w:tblGrid>
        <w:gridCol w:w="8784"/>
      </w:tblGrid>
      <w:tr w:rsidR="0034617B" w14:paraId="337C7FF4" w14:textId="77777777" w:rsidTr="00792005">
        <w:tc>
          <w:tcPr>
            <w:tcW w:w="8784" w:type="dxa"/>
          </w:tcPr>
          <w:p w14:paraId="0D4F364E" w14:textId="6B6AE619" w:rsidR="00792005" w:rsidRPr="00792005" w:rsidRDefault="00792005" w:rsidP="00792005">
            <w:pPr>
              <w:rPr>
                <w:sz w:val="18"/>
                <w:szCs w:val="18"/>
              </w:rPr>
            </w:pPr>
            <w:r>
              <w:rPr>
                <w:rFonts w:eastAsiaTheme="minorEastAsia"/>
                <w:sz w:val="18"/>
                <w:szCs w:val="18"/>
                <w:lang w:eastAsia="zh-TW"/>
              </w:rPr>
              <w:t xml:space="preserve">Band n8: </w:t>
            </w:r>
            <w:r w:rsidRPr="00F66F71">
              <w:rPr>
                <w:sz w:val="18"/>
                <w:szCs w:val="18"/>
              </w:rPr>
              <w:t>25</w:t>
            </w:r>
            <w:r>
              <w:rPr>
                <w:sz w:val="18"/>
                <w:szCs w:val="18"/>
              </w:rPr>
              <w:t xml:space="preserve"> </w:t>
            </w:r>
            <w:r w:rsidRPr="00F66F71">
              <w:rPr>
                <w:sz w:val="18"/>
                <w:szCs w:val="18"/>
              </w:rPr>
              <w:t>MHz for both BS and UE</w:t>
            </w:r>
          </w:p>
          <w:p w14:paraId="78CB4400" w14:textId="77777777" w:rsidR="001348CB" w:rsidRDefault="00792005" w:rsidP="00792005">
            <w:pPr>
              <w:spacing w:after="0"/>
              <w:textAlignment w:val="auto"/>
              <w:rPr>
                <w:sz w:val="18"/>
                <w:szCs w:val="18"/>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p w14:paraId="6DD22FB1" w14:textId="547071D1" w:rsidR="00792005" w:rsidRPr="001348CB" w:rsidRDefault="00792005" w:rsidP="00792005">
            <w:pPr>
              <w:spacing w:after="0"/>
              <w:textAlignment w:val="auto"/>
              <w:rPr>
                <w:bCs/>
              </w:rPr>
            </w:pPr>
          </w:p>
        </w:tc>
      </w:tr>
    </w:tbl>
    <w:p w14:paraId="01F07500" w14:textId="7F0A35AE" w:rsidR="00AB2562" w:rsidRDefault="00AB2562" w:rsidP="005550E2">
      <w:pPr>
        <w:rPr>
          <w:rFonts w:eastAsiaTheme="minorEastAsia"/>
          <w:bCs/>
          <w:u w:val="single"/>
          <w:lang w:eastAsia="zh-TW"/>
        </w:rPr>
      </w:pPr>
    </w:p>
    <w:p w14:paraId="45BA43EE" w14:textId="0470AD2B" w:rsidR="00792005" w:rsidRDefault="00792005" w:rsidP="005550E2">
      <w:pPr>
        <w:rPr>
          <w:rFonts w:eastAsiaTheme="minorEastAsia"/>
          <w:bCs/>
          <w:lang w:eastAsia="zh-TW"/>
        </w:rPr>
      </w:pPr>
      <w:r w:rsidRPr="00792005">
        <w:rPr>
          <w:rFonts w:eastAsiaTheme="minorEastAsia"/>
          <w:bCs/>
          <w:lang w:eastAsia="zh-TW"/>
        </w:rPr>
        <w:t>By studying the REFSENS about low band, it is observed that REFSENS degradation is affected by small duplex spacing between TX and RX.</w:t>
      </w:r>
      <w:r>
        <w:rPr>
          <w:rFonts w:eastAsiaTheme="minorEastAsia"/>
          <w:bCs/>
          <w:lang w:eastAsia="zh-TW"/>
        </w:rPr>
        <w:t xml:space="preserve"> In order words, RX REFSENS is affected by TX interference. </w:t>
      </w:r>
      <w:r w:rsidR="003D6E44">
        <w:rPr>
          <w:rFonts w:eastAsiaTheme="minorEastAsia"/>
          <w:bCs/>
          <w:lang w:eastAsia="zh-TW"/>
        </w:rPr>
        <w:t xml:space="preserve">When TX interference is getting closer to RX, the impact </w:t>
      </w:r>
      <w:r w:rsidR="0076391A">
        <w:rPr>
          <w:rFonts w:eastAsiaTheme="minorEastAsia"/>
          <w:bCs/>
          <w:lang w:eastAsia="zh-TW"/>
        </w:rPr>
        <w:t xml:space="preserve">or REFENS degradation </w:t>
      </w:r>
      <w:r w:rsidR="003D6E44">
        <w:rPr>
          <w:rFonts w:eastAsiaTheme="minorEastAsia"/>
          <w:bCs/>
          <w:lang w:eastAsia="zh-TW"/>
        </w:rPr>
        <w:t>become</w:t>
      </w:r>
      <w:r w:rsidR="0076391A">
        <w:rPr>
          <w:rFonts w:eastAsiaTheme="minorEastAsia"/>
          <w:bCs/>
          <w:lang w:eastAsia="zh-TW"/>
        </w:rPr>
        <w:t>s</w:t>
      </w:r>
      <w:r w:rsidR="003D6E44">
        <w:rPr>
          <w:rFonts w:eastAsiaTheme="minorEastAsia"/>
          <w:bCs/>
          <w:lang w:eastAsia="zh-TW"/>
        </w:rPr>
        <w:t xml:space="preserve"> more significant. </w:t>
      </w:r>
      <w:r w:rsidRPr="00792005">
        <w:rPr>
          <w:rFonts w:eastAsiaTheme="minorEastAsia"/>
          <w:bCs/>
          <w:lang w:eastAsia="zh-TW"/>
        </w:rPr>
        <w:t xml:space="preserve"> </w:t>
      </w:r>
    </w:p>
    <w:p w14:paraId="2F273936" w14:textId="77777777" w:rsidR="00FA097A" w:rsidRDefault="00FA097A" w:rsidP="00FA097A">
      <w:pPr>
        <w:pStyle w:val="TH"/>
        <w:keepNext w:val="0"/>
        <w:keepLines w:val="0"/>
        <w:widowControl w:val="0"/>
      </w:pPr>
      <w:r>
        <w:t>Table: NR operating bands in FR1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716"/>
        <w:gridCol w:w="2954"/>
        <w:gridCol w:w="908"/>
        <w:gridCol w:w="1469"/>
      </w:tblGrid>
      <w:tr w:rsidR="00FA097A" w14:paraId="6DAC0DA5" w14:textId="77777777" w:rsidTr="00F26EBE">
        <w:trPr>
          <w:trHeight w:val="187"/>
          <w:jc w:val="center"/>
        </w:trPr>
        <w:tc>
          <w:tcPr>
            <w:tcW w:w="1162" w:type="dxa"/>
            <w:hideMark/>
          </w:tcPr>
          <w:p w14:paraId="0ECAA0B1" w14:textId="77777777" w:rsidR="00FA097A" w:rsidRDefault="00FA097A" w:rsidP="00F26EBE">
            <w:pPr>
              <w:pStyle w:val="TAH"/>
              <w:keepNext w:val="0"/>
              <w:keepLines w:val="0"/>
              <w:widowControl w:val="0"/>
            </w:pPr>
            <w:r>
              <w:t>NR operating band</w:t>
            </w:r>
          </w:p>
        </w:tc>
        <w:tc>
          <w:tcPr>
            <w:tcW w:w="2716" w:type="dxa"/>
            <w:hideMark/>
          </w:tcPr>
          <w:p w14:paraId="0E835223" w14:textId="77777777" w:rsidR="00FA097A" w:rsidRDefault="00FA097A" w:rsidP="00F26EBE">
            <w:pPr>
              <w:pStyle w:val="TAH"/>
              <w:keepNext w:val="0"/>
              <w:keepLines w:val="0"/>
              <w:widowControl w:val="0"/>
            </w:pPr>
            <w:r>
              <w:t xml:space="preserve">Uplink (UL) </w:t>
            </w:r>
            <w:r>
              <w:rPr>
                <w:i/>
              </w:rPr>
              <w:t>operating band</w:t>
            </w:r>
            <w:r>
              <w:br/>
              <w:t>BS receive / UE transmit</w:t>
            </w:r>
          </w:p>
          <w:p w14:paraId="5EF2C628" w14:textId="77777777" w:rsidR="00FA097A" w:rsidRDefault="00FA097A" w:rsidP="00F26EBE">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4" w:type="dxa"/>
            <w:hideMark/>
          </w:tcPr>
          <w:p w14:paraId="22A8C446" w14:textId="77777777" w:rsidR="00FA097A" w:rsidRDefault="00FA097A" w:rsidP="00F26EBE">
            <w:pPr>
              <w:pStyle w:val="TAH"/>
              <w:keepNext w:val="0"/>
              <w:keepLines w:val="0"/>
              <w:widowControl w:val="0"/>
            </w:pPr>
            <w:r>
              <w:t xml:space="preserve">Downlink (DL) </w:t>
            </w:r>
            <w:r>
              <w:rPr>
                <w:i/>
              </w:rPr>
              <w:t>operating band</w:t>
            </w:r>
            <w:r>
              <w:br/>
              <w:t>BS transmit / UE receive</w:t>
            </w:r>
          </w:p>
          <w:p w14:paraId="3F7E7FCE" w14:textId="77777777" w:rsidR="00FA097A" w:rsidRDefault="00FA097A" w:rsidP="00F26EBE">
            <w:pPr>
              <w:pStyle w:val="TAH"/>
              <w:keepNext w:val="0"/>
              <w:keepLines w:val="0"/>
              <w:widowControl w:val="0"/>
            </w:pPr>
            <w:r>
              <w:t>F</w:t>
            </w:r>
            <w:r>
              <w:rPr>
                <w:vertAlign w:val="subscript"/>
              </w:rPr>
              <w:t>DL_low</w:t>
            </w:r>
            <w:r>
              <w:t xml:space="preserve">   –  F</w:t>
            </w:r>
            <w:r>
              <w:rPr>
                <w:vertAlign w:val="subscript"/>
              </w:rPr>
              <w:t>DL_high</w:t>
            </w:r>
          </w:p>
        </w:tc>
        <w:tc>
          <w:tcPr>
            <w:tcW w:w="908" w:type="dxa"/>
            <w:hideMark/>
          </w:tcPr>
          <w:p w14:paraId="72F9DB86" w14:textId="77777777" w:rsidR="00FA097A" w:rsidRDefault="00FA097A" w:rsidP="00F26EBE">
            <w:pPr>
              <w:pStyle w:val="TAH"/>
              <w:keepNext w:val="0"/>
              <w:keepLines w:val="0"/>
              <w:widowControl w:val="0"/>
            </w:pPr>
            <w:r>
              <w:t>Duplex Mode</w:t>
            </w:r>
          </w:p>
        </w:tc>
        <w:tc>
          <w:tcPr>
            <w:tcW w:w="1469" w:type="dxa"/>
          </w:tcPr>
          <w:p w14:paraId="76678DC6" w14:textId="77777777" w:rsidR="00FA097A" w:rsidRDefault="00FA097A" w:rsidP="00F26EBE">
            <w:pPr>
              <w:pStyle w:val="TAH"/>
              <w:keepNext w:val="0"/>
              <w:keepLines w:val="0"/>
              <w:widowControl w:val="0"/>
              <w:rPr>
                <w:rFonts w:eastAsiaTheme="minorEastAsia"/>
                <w:lang w:eastAsia="zh-TW"/>
              </w:rPr>
            </w:pPr>
            <w:r>
              <w:rPr>
                <w:rFonts w:eastAsiaTheme="minorEastAsia" w:hint="eastAsia"/>
                <w:lang w:eastAsia="zh-TW"/>
              </w:rPr>
              <w:t>D</w:t>
            </w:r>
            <w:r>
              <w:rPr>
                <w:rFonts w:eastAsiaTheme="minorEastAsia"/>
                <w:lang w:eastAsia="zh-TW"/>
              </w:rPr>
              <w:t>uplex</w:t>
            </w:r>
          </w:p>
          <w:p w14:paraId="7DB6ECEC" w14:textId="77777777" w:rsidR="00FA097A" w:rsidRPr="0076391A" w:rsidRDefault="00FA097A" w:rsidP="00F26EBE">
            <w:pPr>
              <w:pStyle w:val="TAH"/>
              <w:keepNext w:val="0"/>
              <w:keepLines w:val="0"/>
              <w:widowControl w:val="0"/>
              <w:rPr>
                <w:rFonts w:eastAsiaTheme="minorEastAsia"/>
                <w:lang w:eastAsia="zh-TW"/>
              </w:rPr>
            </w:pPr>
            <w:r>
              <w:rPr>
                <w:rFonts w:eastAsiaTheme="minorEastAsia"/>
                <w:lang w:eastAsia="zh-TW"/>
              </w:rPr>
              <w:t>Spacing (MHz)</w:t>
            </w:r>
          </w:p>
        </w:tc>
      </w:tr>
      <w:tr w:rsidR="00FA097A" w14:paraId="696CE1D4" w14:textId="77777777" w:rsidTr="00F26EBE">
        <w:trPr>
          <w:trHeight w:val="187"/>
          <w:jc w:val="center"/>
        </w:trPr>
        <w:tc>
          <w:tcPr>
            <w:tcW w:w="1162" w:type="dxa"/>
            <w:hideMark/>
          </w:tcPr>
          <w:p w14:paraId="7C947324" w14:textId="77777777" w:rsidR="00FA097A" w:rsidRDefault="00FA097A" w:rsidP="00F26EBE">
            <w:pPr>
              <w:pStyle w:val="TAC"/>
            </w:pPr>
            <w:r>
              <w:t>n5</w:t>
            </w:r>
          </w:p>
        </w:tc>
        <w:tc>
          <w:tcPr>
            <w:tcW w:w="2716" w:type="dxa"/>
            <w:hideMark/>
          </w:tcPr>
          <w:p w14:paraId="66122430" w14:textId="77777777" w:rsidR="00FA097A" w:rsidRDefault="00FA097A" w:rsidP="00F26EBE">
            <w:pPr>
              <w:pStyle w:val="TAC"/>
            </w:pPr>
            <w:r>
              <w:t>824 MHz – 849 MHz</w:t>
            </w:r>
          </w:p>
        </w:tc>
        <w:tc>
          <w:tcPr>
            <w:tcW w:w="2954" w:type="dxa"/>
            <w:hideMark/>
          </w:tcPr>
          <w:p w14:paraId="610325DE" w14:textId="77777777" w:rsidR="00FA097A" w:rsidRDefault="00FA097A" w:rsidP="00F26EBE">
            <w:pPr>
              <w:pStyle w:val="TAC"/>
            </w:pPr>
            <w:r>
              <w:t>869 MHz – 894 MHz</w:t>
            </w:r>
          </w:p>
        </w:tc>
        <w:tc>
          <w:tcPr>
            <w:tcW w:w="908" w:type="dxa"/>
            <w:hideMark/>
          </w:tcPr>
          <w:p w14:paraId="50D0AD15" w14:textId="77777777" w:rsidR="00FA097A" w:rsidRDefault="00FA097A" w:rsidP="00F26EBE">
            <w:pPr>
              <w:pStyle w:val="TAC"/>
            </w:pPr>
            <w:r>
              <w:t>FDD</w:t>
            </w:r>
          </w:p>
        </w:tc>
        <w:tc>
          <w:tcPr>
            <w:tcW w:w="1469" w:type="dxa"/>
          </w:tcPr>
          <w:p w14:paraId="708CECFF" w14:textId="77777777" w:rsidR="00FA097A" w:rsidRPr="0076391A" w:rsidRDefault="00FA097A" w:rsidP="00F26EBE">
            <w:pPr>
              <w:pStyle w:val="TAC"/>
              <w:rPr>
                <w:rFonts w:eastAsiaTheme="minorEastAsia"/>
                <w:lang w:eastAsia="zh-TW"/>
              </w:rPr>
            </w:pPr>
            <w:r>
              <w:rPr>
                <w:rFonts w:eastAsiaTheme="minorEastAsia" w:hint="eastAsia"/>
                <w:lang w:eastAsia="zh-TW"/>
              </w:rPr>
              <w:t>4</w:t>
            </w:r>
            <w:r>
              <w:rPr>
                <w:rFonts w:eastAsiaTheme="minorEastAsia"/>
                <w:lang w:eastAsia="zh-TW"/>
              </w:rPr>
              <w:t>5 MHz</w:t>
            </w:r>
          </w:p>
        </w:tc>
      </w:tr>
      <w:tr w:rsidR="00FA097A" w14:paraId="57120C2E" w14:textId="77777777" w:rsidTr="00F26EBE">
        <w:trPr>
          <w:trHeight w:val="187"/>
          <w:jc w:val="center"/>
        </w:trPr>
        <w:tc>
          <w:tcPr>
            <w:tcW w:w="1162" w:type="dxa"/>
            <w:hideMark/>
          </w:tcPr>
          <w:p w14:paraId="11207123" w14:textId="77777777" w:rsidR="00FA097A" w:rsidRDefault="00FA097A" w:rsidP="00F26EBE">
            <w:pPr>
              <w:pStyle w:val="TAC"/>
            </w:pPr>
            <w:r>
              <w:t>n8</w:t>
            </w:r>
          </w:p>
        </w:tc>
        <w:tc>
          <w:tcPr>
            <w:tcW w:w="2716" w:type="dxa"/>
            <w:hideMark/>
          </w:tcPr>
          <w:p w14:paraId="24A10D81" w14:textId="77777777" w:rsidR="00FA097A" w:rsidRDefault="00FA097A" w:rsidP="00F26EBE">
            <w:pPr>
              <w:pStyle w:val="TAC"/>
            </w:pPr>
            <w:r>
              <w:t>880 MHz – 915 MHz</w:t>
            </w:r>
          </w:p>
        </w:tc>
        <w:tc>
          <w:tcPr>
            <w:tcW w:w="2954" w:type="dxa"/>
            <w:hideMark/>
          </w:tcPr>
          <w:p w14:paraId="518FD3C5" w14:textId="77777777" w:rsidR="00FA097A" w:rsidRDefault="00FA097A" w:rsidP="00F26EBE">
            <w:pPr>
              <w:pStyle w:val="TAC"/>
            </w:pPr>
            <w:r>
              <w:t>925 MHz – 960 MHz</w:t>
            </w:r>
          </w:p>
        </w:tc>
        <w:tc>
          <w:tcPr>
            <w:tcW w:w="908" w:type="dxa"/>
            <w:hideMark/>
          </w:tcPr>
          <w:p w14:paraId="15BC1877" w14:textId="77777777" w:rsidR="00FA097A" w:rsidRDefault="00FA097A" w:rsidP="00F26EBE">
            <w:pPr>
              <w:pStyle w:val="TAC"/>
            </w:pPr>
            <w:r>
              <w:t>FDD</w:t>
            </w:r>
          </w:p>
        </w:tc>
        <w:tc>
          <w:tcPr>
            <w:tcW w:w="1469" w:type="dxa"/>
          </w:tcPr>
          <w:p w14:paraId="6C035648" w14:textId="77777777" w:rsidR="00FA097A" w:rsidRPr="0076391A" w:rsidRDefault="00FA097A" w:rsidP="00F26EBE">
            <w:pPr>
              <w:pStyle w:val="TAC"/>
              <w:rPr>
                <w:rFonts w:eastAsiaTheme="minorEastAsia"/>
                <w:lang w:eastAsia="zh-TW"/>
              </w:rPr>
            </w:pPr>
            <w:r>
              <w:rPr>
                <w:rFonts w:eastAsiaTheme="minorEastAsia" w:hint="eastAsia"/>
                <w:lang w:eastAsia="zh-TW"/>
              </w:rPr>
              <w:t>4</w:t>
            </w:r>
            <w:r>
              <w:rPr>
                <w:rFonts w:eastAsiaTheme="minorEastAsia"/>
                <w:lang w:eastAsia="zh-TW"/>
              </w:rPr>
              <w:t>5 MHz</w:t>
            </w:r>
          </w:p>
        </w:tc>
      </w:tr>
      <w:tr w:rsidR="00FA097A" w14:paraId="111B66EC" w14:textId="77777777" w:rsidTr="00F26EBE">
        <w:trPr>
          <w:trHeight w:val="187"/>
          <w:jc w:val="center"/>
        </w:trPr>
        <w:tc>
          <w:tcPr>
            <w:tcW w:w="1162" w:type="dxa"/>
            <w:hideMark/>
          </w:tcPr>
          <w:p w14:paraId="6A6A1CA5" w14:textId="77777777" w:rsidR="00FA097A" w:rsidRDefault="00FA097A" w:rsidP="00F26EBE">
            <w:pPr>
              <w:pStyle w:val="TAC"/>
            </w:pPr>
            <w:r>
              <w:t>n12</w:t>
            </w:r>
          </w:p>
        </w:tc>
        <w:tc>
          <w:tcPr>
            <w:tcW w:w="2716" w:type="dxa"/>
            <w:hideMark/>
          </w:tcPr>
          <w:p w14:paraId="03D9E147" w14:textId="77777777" w:rsidR="00FA097A" w:rsidRDefault="00FA097A" w:rsidP="00F26EBE">
            <w:pPr>
              <w:pStyle w:val="TAC"/>
            </w:pPr>
            <w:r>
              <w:t>699 MHz – 716 MHz</w:t>
            </w:r>
          </w:p>
        </w:tc>
        <w:tc>
          <w:tcPr>
            <w:tcW w:w="2954" w:type="dxa"/>
            <w:hideMark/>
          </w:tcPr>
          <w:p w14:paraId="58A41385" w14:textId="77777777" w:rsidR="00FA097A" w:rsidRDefault="00FA097A" w:rsidP="00F26EBE">
            <w:pPr>
              <w:pStyle w:val="TAC"/>
            </w:pPr>
            <w:r>
              <w:t>729 MHz – 746 MHz</w:t>
            </w:r>
          </w:p>
        </w:tc>
        <w:tc>
          <w:tcPr>
            <w:tcW w:w="908" w:type="dxa"/>
            <w:hideMark/>
          </w:tcPr>
          <w:p w14:paraId="298DAE08" w14:textId="77777777" w:rsidR="00FA097A" w:rsidRDefault="00FA097A" w:rsidP="00F26EBE">
            <w:pPr>
              <w:pStyle w:val="TAC"/>
            </w:pPr>
            <w:r>
              <w:t>FDD</w:t>
            </w:r>
          </w:p>
        </w:tc>
        <w:tc>
          <w:tcPr>
            <w:tcW w:w="1469" w:type="dxa"/>
          </w:tcPr>
          <w:p w14:paraId="3B5A4525" w14:textId="77777777" w:rsidR="00FA097A" w:rsidRPr="0076391A" w:rsidRDefault="00FA097A" w:rsidP="00F26EBE">
            <w:pPr>
              <w:pStyle w:val="TAC"/>
              <w:rPr>
                <w:rFonts w:eastAsiaTheme="minorEastAsia"/>
                <w:lang w:eastAsia="zh-TW"/>
              </w:rPr>
            </w:pPr>
            <w:r>
              <w:rPr>
                <w:rFonts w:eastAsiaTheme="minorEastAsia" w:hint="eastAsia"/>
                <w:lang w:eastAsia="zh-TW"/>
              </w:rPr>
              <w:t>3</w:t>
            </w:r>
            <w:r>
              <w:rPr>
                <w:rFonts w:eastAsiaTheme="minorEastAsia"/>
                <w:lang w:eastAsia="zh-TW"/>
              </w:rPr>
              <w:t>0 MHz</w:t>
            </w:r>
          </w:p>
        </w:tc>
      </w:tr>
    </w:tbl>
    <w:p w14:paraId="71AFF4CE" w14:textId="77777777" w:rsidR="00FA097A" w:rsidRDefault="00FA097A" w:rsidP="005550E2">
      <w:pPr>
        <w:rPr>
          <w:rFonts w:eastAsiaTheme="minorEastAsia"/>
          <w:bCs/>
          <w:lang w:eastAsia="zh-TW"/>
        </w:rPr>
      </w:pPr>
    </w:p>
    <w:p w14:paraId="080FEE4C" w14:textId="6E2F7CEB" w:rsidR="00792005" w:rsidRDefault="00792005" w:rsidP="005550E2">
      <w:pPr>
        <w:rPr>
          <w:rFonts w:eastAsiaTheme="minorEastAsia"/>
          <w:bCs/>
          <w:lang w:eastAsia="zh-TW"/>
        </w:rPr>
      </w:pPr>
      <w:r>
        <w:rPr>
          <w:rFonts w:eastAsiaTheme="minorEastAsia" w:hint="eastAsia"/>
          <w:bCs/>
          <w:lang w:eastAsia="zh-TW"/>
        </w:rPr>
        <w:t>T</w:t>
      </w:r>
      <w:r>
        <w:rPr>
          <w:rFonts w:eastAsiaTheme="minorEastAsia"/>
          <w:bCs/>
          <w:lang w:eastAsia="zh-TW"/>
        </w:rPr>
        <w:t xml:space="preserve">he REFSENS for FDD low band n5, n8 and n12 from TS 38.101-1 are shown below for information and reference. </w:t>
      </w:r>
    </w:p>
    <w:p w14:paraId="5FD41457" w14:textId="77777777" w:rsidR="00792005" w:rsidRPr="00A1115A" w:rsidRDefault="00792005" w:rsidP="00792005">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92005" w:rsidRPr="00874A32" w14:paraId="65670D79" w14:textId="77777777" w:rsidTr="00F26EBE">
        <w:trPr>
          <w:trHeight w:val="187"/>
          <w:tblHeader/>
          <w:jc w:val="center"/>
        </w:trPr>
        <w:tc>
          <w:tcPr>
            <w:tcW w:w="9209" w:type="dxa"/>
            <w:gridSpan w:val="12"/>
            <w:tcBorders>
              <w:bottom w:val="single" w:sz="4" w:space="0" w:color="auto"/>
            </w:tcBorders>
            <w:shd w:val="clear" w:color="auto" w:fill="auto"/>
            <w:vAlign w:val="center"/>
          </w:tcPr>
          <w:p w14:paraId="6F8BE898" w14:textId="77777777" w:rsidR="00792005" w:rsidRPr="00874A32" w:rsidRDefault="00792005" w:rsidP="00F26EBE">
            <w:pPr>
              <w:pStyle w:val="TAH"/>
              <w:rPr>
                <w:rFonts w:eastAsia="新細明體"/>
                <w:lang w:val="en-US"/>
              </w:rPr>
            </w:pPr>
            <w:r w:rsidRPr="00874A32">
              <w:rPr>
                <w:rFonts w:eastAsia="新細明體"/>
                <w:lang w:val="en-US"/>
              </w:rPr>
              <w:t>Operating band / SCS / Channel bandwidth</w:t>
            </w:r>
          </w:p>
        </w:tc>
      </w:tr>
      <w:tr w:rsidR="00792005" w:rsidRPr="00874A32" w14:paraId="00D5F687" w14:textId="77777777" w:rsidTr="00F26EBE">
        <w:trPr>
          <w:trHeight w:val="187"/>
          <w:tblHeader/>
          <w:jc w:val="center"/>
        </w:trPr>
        <w:tc>
          <w:tcPr>
            <w:tcW w:w="1100" w:type="dxa"/>
            <w:tcBorders>
              <w:bottom w:val="single" w:sz="4" w:space="0" w:color="auto"/>
            </w:tcBorders>
            <w:shd w:val="clear" w:color="auto" w:fill="auto"/>
            <w:vAlign w:val="center"/>
          </w:tcPr>
          <w:p w14:paraId="3D7CB758" w14:textId="77777777" w:rsidR="00792005" w:rsidRPr="00874A32" w:rsidRDefault="00792005" w:rsidP="00F26EBE">
            <w:pPr>
              <w:pStyle w:val="TAH"/>
              <w:rPr>
                <w:rFonts w:eastAsia="新細明體"/>
                <w:lang w:val="en-US"/>
              </w:rPr>
            </w:pPr>
            <w:r w:rsidRPr="00874A32">
              <w:rPr>
                <w:rFonts w:eastAsia="新細明體"/>
                <w:lang w:val="en-US"/>
              </w:rPr>
              <w:t>Operating Band</w:t>
            </w:r>
          </w:p>
        </w:tc>
        <w:tc>
          <w:tcPr>
            <w:tcW w:w="629" w:type="dxa"/>
            <w:vAlign w:val="center"/>
          </w:tcPr>
          <w:p w14:paraId="74928362" w14:textId="77777777" w:rsidR="00792005" w:rsidRPr="00874A32" w:rsidRDefault="00792005" w:rsidP="00F26EBE">
            <w:pPr>
              <w:pStyle w:val="TAH"/>
              <w:rPr>
                <w:rFonts w:eastAsia="新細明體"/>
                <w:lang w:val="en-US"/>
              </w:rPr>
            </w:pPr>
            <w:r w:rsidRPr="00874A32">
              <w:rPr>
                <w:rFonts w:eastAsia="新細明體"/>
                <w:lang w:val="en-US"/>
              </w:rPr>
              <w:t>SCS kHz</w:t>
            </w:r>
          </w:p>
        </w:tc>
        <w:tc>
          <w:tcPr>
            <w:tcW w:w="741" w:type="dxa"/>
            <w:shd w:val="clear" w:color="auto" w:fill="auto"/>
            <w:vAlign w:val="center"/>
          </w:tcPr>
          <w:p w14:paraId="33C72D54" w14:textId="77777777" w:rsidR="00792005" w:rsidRPr="00874A32" w:rsidRDefault="00792005" w:rsidP="00F26EBE">
            <w:pPr>
              <w:pStyle w:val="TAH"/>
              <w:rPr>
                <w:rFonts w:eastAsia="新細明體"/>
                <w:lang w:val="en-US"/>
              </w:rPr>
            </w:pPr>
            <w:r w:rsidRPr="00874A32">
              <w:rPr>
                <w:rFonts w:eastAsia="新細明體"/>
                <w:lang w:val="en-US"/>
              </w:rPr>
              <w:t>5</w:t>
            </w:r>
          </w:p>
          <w:p w14:paraId="7B22CA8D"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00C177AA" w14:textId="77777777" w:rsidR="00792005" w:rsidRPr="00874A32" w:rsidRDefault="00792005" w:rsidP="00F26EBE">
            <w:pPr>
              <w:pStyle w:val="TAH"/>
              <w:rPr>
                <w:rFonts w:eastAsia="新細明體"/>
                <w:lang w:val="en-US"/>
              </w:rPr>
            </w:pPr>
            <w:r w:rsidRPr="00874A32">
              <w:rPr>
                <w:rFonts w:eastAsia="新細明體"/>
                <w:lang w:val="en-US"/>
              </w:rPr>
              <w:t>10</w:t>
            </w:r>
          </w:p>
          <w:p w14:paraId="191872BA"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59F6055D" w14:textId="77777777" w:rsidR="00792005" w:rsidRPr="00874A32" w:rsidRDefault="00792005" w:rsidP="00F26EBE">
            <w:pPr>
              <w:pStyle w:val="TAH"/>
              <w:rPr>
                <w:rFonts w:eastAsia="新細明體"/>
                <w:lang w:val="en-US"/>
              </w:rPr>
            </w:pPr>
            <w:r w:rsidRPr="00874A32">
              <w:rPr>
                <w:rFonts w:eastAsia="新細明體"/>
                <w:lang w:val="en-US"/>
              </w:rPr>
              <w:t>15</w:t>
            </w:r>
          </w:p>
          <w:p w14:paraId="4E38A42D"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shd w:val="clear" w:color="auto" w:fill="auto"/>
            <w:vAlign w:val="center"/>
          </w:tcPr>
          <w:p w14:paraId="6DFF3D58" w14:textId="77777777" w:rsidR="00792005" w:rsidRPr="00874A32" w:rsidRDefault="00792005" w:rsidP="00F26EBE">
            <w:pPr>
              <w:pStyle w:val="TAH"/>
              <w:rPr>
                <w:rFonts w:eastAsia="新細明體"/>
                <w:lang w:val="en-US"/>
              </w:rPr>
            </w:pPr>
            <w:r w:rsidRPr="00874A32">
              <w:rPr>
                <w:rFonts w:eastAsia="新細明體"/>
                <w:lang w:val="en-US"/>
              </w:rPr>
              <w:t>20</w:t>
            </w:r>
          </w:p>
          <w:p w14:paraId="73E1417E"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0" w:type="dxa"/>
            <w:shd w:val="clear" w:color="auto" w:fill="auto"/>
            <w:vAlign w:val="center"/>
          </w:tcPr>
          <w:p w14:paraId="239A679A" w14:textId="77777777" w:rsidR="00792005" w:rsidRPr="00874A32" w:rsidRDefault="00792005" w:rsidP="00F26EBE">
            <w:pPr>
              <w:pStyle w:val="TAH"/>
              <w:rPr>
                <w:rFonts w:eastAsia="新細明體"/>
                <w:lang w:val="en-US"/>
              </w:rPr>
            </w:pPr>
            <w:r w:rsidRPr="00874A32">
              <w:rPr>
                <w:rFonts w:eastAsia="新細明體"/>
                <w:lang w:val="en-US"/>
              </w:rPr>
              <w:t>25</w:t>
            </w:r>
          </w:p>
          <w:p w14:paraId="758536EA"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1298A326" w14:textId="77777777" w:rsidR="00792005" w:rsidRPr="00874A32" w:rsidRDefault="00792005" w:rsidP="00F26EBE">
            <w:pPr>
              <w:pStyle w:val="TAH"/>
              <w:rPr>
                <w:rFonts w:eastAsia="新細明體"/>
                <w:lang w:val="en-US"/>
              </w:rPr>
            </w:pPr>
            <w:r w:rsidRPr="00874A32">
              <w:rPr>
                <w:rFonts w:eastAsia="新細明體"/>
                <w:lang w:val="en-US"/>
              </w:rPr>
              <w:t>30 MHz (dBm)</w:t>
            </w:r>
          </w:p>
        </w:tc>
        <w:tc>
          <w:tcPr>
            <w:tcW w:w="741" w:type="dxa"/>
            <w:vAlign w:val="center"/>
          </w:tcPr>
          <w:p w14:paraId="04B7B144" w14:textId="77777777" w:rsidR="00792005" w:rsidRPr="00874A32" w:rsidRDefault="00792005" w:rsidP="00F26EBE">
            <w:pPr>
              <w:pStyle w:val="TAH"/>
              <w:rPr>
                <w:rFonts w:eastAsia="新細明體"/>
                <w:lang w:val="en-US"/>
              </w:rPr>
            </w:pPr>
            <w:r w:rsidRPr="00874A32">
              <w:rPr>
                <w:rFonts w:eastAsia="新細明體"/>
                <w:lang w:val="en-US"/>
              </w:rPr>
              <w:t>35 MHz (dBm)</w:t>
            </w:r>
          </w:p>
        </w:tc>
        <w:tc>
          <w:tcPr>
            <w:tcW w:w="740" w:type="dxa"/>
            <w:shd w:val="clear" w:color="auto" w:fill="auto"/>
            <w:vAlign w:val="center"/>
          </w:tcPr>
          <w:p w14:paraId="1618239F" w14:textId="77777777" w:rsidR="00792005" w:rsidRPr="00874A32" w:rsidRDefault="00792005" w:rsidP="00F26EBE">
            <w:pPr>
              <w:pStyle w:val="TAH"/>
              <w:rPr>
                <w:rFonts w:eastAsia="新細明體"/>
                <w:lang w:val="en-US"/>
              </w:rPr>
            </w:pPr>
            <w:r w:rsidRPr="00874A32">
              <w:rPr>
                <w:rFonts w:eastAsia="新細明體"/>
                <w:lang w:val="en-US"/>
              </w:rPr>
              <w:t>40</w:t>
            </w:r>
          </w:p>
          <w:p w14:paraId="371B3ACB"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c>
          <w:tcPr>
            <w:tcW w:w="741" w:type="dxa"/>
            <w:vAlign w:val="center"/>
          </w:tcPr>
          <w:p w14:paraId="2AAB41C8" w14:textId="77777777" w:rsidR="00792005" w:rsidRPr="00874A32" w:rsidRDefault="00792005" w:rsidP="00F26EBE">
            <w:pPr>
              <w:pStyle w:val="TAH"/>
              <w:rPr>
                <w:rFonts w:eastAsia="新細明體"/>
                <w:lang w:val="en-US"/>
              </w:rPr>
            </w:pPr>
            <w:r w:rsidRPr="00874A32">
              <w:rPr>
                <w:rFonts w:eastAsia="新細明體"/>
                <w:lang w:val="en-US"/>
              </w:rPr>
              <w:t>45 MHz (dBm)</w:t>
            </w:r>
          </w:p>
        </w:tc>
        <w:tc>
          <w:tcPr>
            <w:tcW w:w="814" w:type="dxa"/>
            <w:vAlign w:val="center"/>
          </w:tcPr>
          <w:p w14:paraId="07076CCD" w14:textId="77777777" w:rsidR="00792005" w:rsidRPr="00874A32" w:rsidRDefault="00792005" w:rsidP="00F26EBE">
            <w:pPr>
              <w:pStyle w:val="TAH"/>
              <w:rPr>
                <w:rFonts w:eastAsia="新細明體"/>
                <w:lang w:val="en-US"/>
              </w:rPr>
            </w:pPr>
            <w:r w:rsidRPr="00874A32">
              <w:rPr>
                <w:rFonts w:eastAsia="新細明體"/>
                <w:lang w:val="en-US"/>
              </w:rPr>
              <w:t>50</w:t>
            </w:r>
          </w:p>
          <w:p w14:paraId="42E5B177" w14:textId="77777777" w:rsidR="00792005" w:rsidRPr="00874A32" w:rsidRDefault="00792005" w:rsidP="00F26EBE">
            <w:pPr>
              <w:pStyle w:val="TAH"/>
              <w:rPr>
                <w:rFonts w:eastAsia="新細明體"/>
                <w:lang w:val="en-US"/>
              </w:rPr>
            </w:pPr>
            <w:r w:rsidRPr="00874A32">
              <w:rPr>
                <w:rFonts w:eastAsia="新細明體"/>
                <w:lang w:val="en-US"/>
              </w:rPr>
              <w:t>MHz</w:t>
            </w:r>
            <w:r w:rsidRPr="00874A32">
              <w:rPr>
                <w:rFonts w:eastAsia="新細明體"/>
                <w:lang w:val="en-US"/>
              </w:rPr>
              <w:br/>
              <w:t>(dBm)</w:t>
            </w:r>
          </w:p>
        </w:tc>
      </w:tr>
      <w:tr w:rsidR="00792005" w:rsidRPr="00874A32" w14:paraId="170B0170" w14:textId="77777777" w:rsidTr="00F26EBE">
        <w:trPr>
          <w:trHeight w:val="187"/>
          <w:jc w:val="center"/>
        </w:trPr>
        <w:tc>
          <w:tcPr>
            <w:tcW w:w="1100" w:type="dxa"/>
            <w:vMerge w:val="restart"/>
            <w:shd w:val="clear" w:color="auto" w:fill="auto"/>
            <w:vAlign w:val="center"/>
          </w:tcPr>
          <w:p w14:paraId="71FE3F14" w14:textId="77777777" w:rsidR="00792005" w:rsidRPr="00874A32" w:rsidRDefault="00792005" w:rsidP="00F26EBE">
            <w:pPr>
              <w:pStyle w:val="TAC"/>
              <w:rPr>
                <w:rFonts w:eastAsia="新細明體"/>
                <w:lang w:val="en-US"/>
              </w:rPr>
            </w:pPr>
            <w:r w:rsidRPr="00874A32">
              <w:rPr>
                <w:rFonts w:eastAsia="新細明體"/>
                <w:lang w:val="en-US"/>
              </w:rPr>
              <w:t>n5</w:t>
            </w:r>
          </w:p>
        </w:tc>
        <w:tc>
          <w:tcPr>
            <w:tcW w:w="629" w:type="dxa"/>
          </w:tcPr>
          <w:p w14:paraId="41C6DA60" w14:textId="77777777" w:rsidR="00792005" w:rsidRPr="00874A32" w:rsidRDefault="00792005" w:rsidP="00F26EBE">
            <w:pPr>
              <w:pStyle w:val="TAC"/>
              <w:rPr>
                <w:rFonts w:eastAsia="新細明體"/>
                <w:lang w:val="en-US"/>
              </w:rPr>
            </w:pPr>
            <w:r w:rsidRPr="00874A32">
              <w:rPr>
                <w:rFonts w:eastAsia="新細明體"/>
                <w:lang w:val="en-US"/>
              </w:rPr>
              <w:t>15</w:t>
            </w:r>
          </w:p>
        </w:tc>
        <w:tc>
          <w:tcPr>
            <w:tcW w:w="741" w:type="dxa"/>
            <w:shd w:val="clear" w:color="auto" w:fill="auto"/>
          </w:tcPr>
          <w:p w14:paraId="04B47550" w14:textId="77777777" w:rsidR="00792005" w:rsidRPr="00874A32" w:rsidRDefault="00792005" w:rsidP="00F26EBE">
            <w:pPr>
              <w:pStyle w:val="TAC"/>
              <w:rPr>
                <w:rFonts w:eastAsia="新細明體"/>
                <w:lang w:val="en-US"/>
              </w:rPr>
            </w:pPr>
            <w:r w:rsidRPr="00874A32">
              <w:rPr>
                <w:rFonts w:eastAsia="新細明體"/>
                <w:lang w:val="en-US"/>
              </w:rPr>
              <w:t>-98.0</w:t>
            </w:r>
          </w:p>
        </w:tc>
        <w:tc>
          <w:tcPr>
            <w:tcW w:w="740" w:type="dxa"/>
            <w:shd w:val="clear" w:color="auto" w:fill="auto"/>
          </w:tcPr>
          <w:p w14:paraId="1A0528C6" w14:textId="77777777" w:rsidR="00792005" w:rsidRPr="00874A32" w:rsidRDefault="00792005" w:rsidP="00F26EBE">
            <w:pPr>
              <w:pStyle w:val="TAC"/>
              <w:rPr>
                <w:rFonts w:eastAsia="新細明體"/>
                <w:lang w:val="en-US"/>
              </w:rPr>
            </w:pPr>
            <w:r w:rsidRPr="00874A32">
              <w:rPr>
                <w:rFonts w:eastAsia="新細明體"/>
                <w:lang w:val="en-US"/>
              </w:rPr>
              <w:t>-94.8</w:t>
            </w:r>
          </w:p>
        </w:tc>
        <w:tc>
          <w:tcPr>
            <w:tcW w:w="741" w:type="dxa"/>
            <w:shd w:val="clear" w:color="auto" w:fill="auto"/>
          </w:tcPr>
          <w:p w14:paraId="52F9FBEF" w14:textId="77777777" w:rsidR="00792005" w:rsidRPr="00874A32" w:rsidRDefault="00792005" w:rsidP="00F26EBE">
            <w:pPr>
              <w:pStyle w:val="TAC"/>
              <w:rPr>
                <w:rFonts w:eastAsia="新細明體"/>
                <w:lang w:val="en-US"/>
              </w:rPr>
            </w:pPr>
            <w:r w:rsidRPr="00874A32">
              <w:rPr>
                <w:rFonts w:eastAsia="新細明體"/>
                <w:lang w:val="en-US"/>
              </w:rPr>
              <w:t>-93.0</w:t>
            </w:r>
          </w:p>
        </w:tc>
        <w:tc>
          <w:tcPr>
            <w:tcW w:w="741" w:type="dxa"/>
            <w:shd w:val="clear" w:color="auto" w:fill="auto"/>
          </w:tcPr>
          <w:p w14:paraId="5B42EF04" w14:textId="77777777" w:rsidR="00792005" w:rsidRPr="00874A32" w:rsidRDefault="00792005" w:rsidP="00F26EBE">
            <w:pPr>
              <w:pStyle w:val="TAC"/>
              <w:rPr>
                <w:rFonts w:eastAsia="新細明體"/>
                <w:lang w:val="en-US"/>
              </w:rPr>
            </w:pPr>
            <w:r w:rsidRPr="00874A32">
              <w:rPr>
                <w:rFonts w:eastAsia="新細明體"/>
                <w:lang w:val="en-US"/>
              </w:rPr>
              <w:t>-86.8</w:t>
            </w:r>
          </w:p>
        </w:tc>
        <w:tc>
          <w:tcPr>
            <w:tcW w:w="740" w:type="dxa"/>
            <w:shd w:val="clear" w:color="auto" w:fill="auto"/>
          </w:tcPr>
          <w:p w14:paraId="31D85B93" w14:textId="77777777" w:rsidR="00792005" w:rsidRPr="00874A32" w:rsidRDefault="00792005" w:rsidP="00F26EBE">
            <w:pPr>
              <w:pStyle w:val="TAC"/>
              <w:rPr>
                <w:rFonts w:eastAsia="新細明體"/>
                <w:lang w:val="en-US"/>
              </w:rPr>
            </w:pPr>
            <w:r>
              <w:t>-84.8</w:t>
            </w:r>
          </w:p>
        </w:tc>
        <w:tc>
          <w:tcPr>
            <w:tcW w:w="741" w:type="dxa"/>
          </w:tcPr>
          <w:p w14:paraId="543DD830" w14:textId="77777777" w:rsidR="00792005" w:rsidRPr="00874A32" w:rsidRDefault="00792005" w:rsidP="00F26EBE">
            <w:pPr>
              <w:pStyle w:val="TAC"/>
              <w:rPr>
                <w:rFonts w:eastAsia="新細明體"/>
                <w:lang w:val="en-US"/>
              </w:rPr>
            </w:pPr>
          </w:p>
        </w:tc>
        <w:tc>
          <w:tcPr>
            <w:tcW w:w="741" w:type="dxa"/>
          </w:tcPr>
          <w:p w14:paraId="639B95B5" w14:textId="77777777" w:rsidR="00792005" w:rsidRPr="00874A32" w:rsidRDefault="00792005" w:rsidP="00F26EBE">
            <w:pPr>
              <w:pStyle w:val="TAC"/>
              <w:rPr>
                <w:rFonts w:eastAsia="新細明體"/>
                <w:lang w:val="en-US"/>
              </w:rPr>
            </w:pPr>
          </w:p>
        </w:tc>
        <w:tc>
          <w:tcPr>
            <w:tcW w:w="740" w:type="dxa"/>
            <w:shd w:val="clear" w:color="auto" w:fill="auto"/>
          </w:tcPr>
          <w:p w14:paraId="62CB2CA6" w14:textId="77777777" w:rsidR="00792005" w:rsidRPr="00874A32" w:rsidRDefault="00792005" w:rsidP="00F26EBE">
            <w:pPr>
              <w:pStyle w:val="TAC"/>
              <w:rPr>
                <w:rFonts w:eastAsia="新細明體"/>
                <w:lang w:val="en-US"/>
              </w:rPr>
            </w:pPr>
          </w:p>
        </w:tc>
        <w:tc>
          <w:tcPr>
            <w:tcW w:w="741" w:type="dxa"/>
          </w:tcPr>
          <w:p w14:paraId="277CCBBA" w14:textId="77777777" w:rsidR="00792005" w:rsidRPr="00874A32" w:rsidRDefault="00792005" w:rsidP="00F26EBE">
            <w:pPr>
              <w:pStyle w:val="TAC"/>
              <w:rPr>
                <w:rFonts w:eastAsia="新細明體"/>
                <w:lang w:val="en-US"/>
              </w:rPr>
            </w:pPr>
          </w:p>
        </w:tc>
        <w:tc>
          <w:tcPr>
            <w:tcW w:w="814" w:type="dxa"/>
          </w:tcPr>
          <w:p w14:paraId="79A055DD" w14:textId="77777777" w:rsidR="00792005" w:rsidRPr="00874A32" w:rsidRDefault="00792005" w:rsidP="00F26EBE">
            <w:pPr>
              <w:pStyle w:val="TAC"/>
              <w:rPr>
                <w:rFonts w:eastAsia="新細明體"/>
                <w:lang w:val="en-US"/>
              </w:rPr>
            </w:pPr>
          </w:p>
        </w:tc>
      </w:tr>
      <w:tr w:rsidR="00792005" w:rsidRPr="00874A32" w14:paraId="0673DA16" w14:textId="77777777" w:rsidTr="00F26EBE">
        <w:trPr>
          <w:trHeight w:val="187"/>
          <w:jc w:val="center"/>
        </w:trPr>
        <w:tc>
          <w:tcPr>
            <w:tcW w:w="1100" w:type="dxa"/>
            <w:vMerge/>
            <w:tcBorders>
              <w:bottom w:val="single" w:sz="4" w:space="0" w:color="auto"/>
            </w:tcBorders>
            <w:shd w:val="clear" w:color="auto" w:fill="auto"/>
            <w:vAlign w:val="center"/>
          </w:tcPr>
          <w:p w14:paraId="1C42ECCC" w14:textId="77777777" w:rsidR="00792005" w:rsidRPr="00874A32" w:rsidRDefault="00792005" w:rsidP="00F26EBE">
            <w:pPr>
              <w:pStyle w:val="TAC"/>
              <w:rPr>
                <w:rFonts w:eastAsia="新細明體"/>
                <w:lang w:val="en-US"/>
              </w:rPr>
            </w:pPr>
          </w:p>
        </w:tc>
        <w:tc>
          <w:tcPr>
            <w:tcW w:w="629" w:type="dxa"/>
          </w:tcPr>
          <w:p w14:paraId="4E83100C" w14:textId="77777777" w:rsidR="00792005" w:rsidRPr="00874A32" w:rsidRDefault="00792005" w:rsidP="00F26EBE">
            <w:pPr>
              <w:pStyle w:val="TAC"/>
              <w:rPr>
                <w:rFonts w:eastAsia="新細明體"/>
                <w:lang w:val="en-US"/>
              </w:rPr>
            </w:pPr>
            <w:r w:rsidRPr="00874A32">
              <w:rPr>
                <w:rFonts w:eastAsia="新細明體"/>
                <w:lang w:val="en-US"/>
              </w:rPr>
              <w:t>30</w:t>
            </w:r>
          </w:p>
        </w:tc>
        <w:tc>
          <w:tcPr>
            <w:tcW w:w="741" w:type="dxa"/>
            <w:shd w:val="clear" w:color="auto" w:fill="auto"/>
          </w:tcPr>
          <w:p w14:paraId="150B7035" w14:textId="77777777" w:rsidR="00792005" w:rsidRPr="00874A32" w:rsidRDefault="00792005" w:rsidP="00F26EBE">
            <w:pPr>
              <w:pStyle w:val="TAC"/>
              <w:rPr>
                <w:rFonts w:eastAsia="新細明體"/>
                <w:lang w:val="en-US"/>
              </w:rPr>
            </w:pPr>
          </w:p>
        </w:tc>
        <w:tc>
          <w:tcPr>
            <w:tcW w:w="740" w:type="dxa"/>
            <w:shd w:val="clear" w:color="auto" w:fill="auto"/>
          </w:tcPr>
          <w:p w14:paraId="72DC5E8B" w14:textId="77777777" w:rsidR="00792005" w:rsidRPr="00874A32" w:rsidRDefault="00792005" w:rsidP="00F26EBE">
            <w:pPr>
              <w:pStyle w:val="TAC"/>
              <w:rPr>
                <w:rFonts w:eastAsia="新細明體"/>
                <w:lang w:val="en-US"/>
              </w:rPr>
            </w:pPr>
            <w:r w:rsidRPr="00874A32">
              <w:rPr>
                <w:rFonts w:eastAsia="新細明體"/>
                <w:lang w:val="en-US"/>
              </w:rPr>
              <w:t>-95.1</w:t>
            </w:r>
          </w:p>
        </w:tc>
        <w:tc>
          <w:tcPr>
            <w:tcW w:w="741" w:type="dxa"/>
            <w:shd w:val="clear" w:color="auto" w:fill="auto"/>
          </w:tcPr>
          <w:p w14:paraId="0B23EAAB" w14:textId="77777777" w:rsidR="00792005" w:rsidRPr="00874A32" w:rsidRDefault="00792005" w:rsidP="00F26EBE">
            <w:pPr>
              <w:pStyle w:val="TAC"/>
              <w:rPr>
                <w:rFonts w:eastAsia="新細明體"/>
                <w:lang w:val="en-US"/>
              </w:rPr>
            </w:pPr>
            <w:r w:rsidRPr="00874A32">
              <w:rPr>
                <w:rFonts w:eastAsia="新細明體"/>
                <w:lang w:val="en-US"/>
              </w:rPr>
              <w:t>-93.1</w:t>
            </w:r>
          </w:p>
        </w:tc>
        <w:tc>
          <w:tcPr>
            <w:tcW w:w="741" w:type="dxa"/>
            <w:shd w:val="clear" w:color="auto" w:fill="auto"/>
          </w:tcPr>
          <w:p w14:paraId="7BEE5272" w14:textId="77777777" w:rsidR="00792005" w:rsidRPr="00874A32" w:rsidRDefault="00792005" w:rsidP="00F26EBE">
            <w:pPr>
              <w:pStyle w:val="TAC"/>
              <w:rPr>
                <w:rFonts w:eastAsia="新細明體"/>
                <w:lang w:val="en-US"/>
              </w:rPr>
            </w:pPr>
            <w:r w:rsidRPr="00874A32">
              <w:rPr>
                <w:rFonts w:eastAsia="新細明體"/>
                <w:lang w:val="en-US"/>
              </w:rPr>
              <w:t>-88.6</w:t>
            </w:r>
          </w:p>
        </w:tc>
        <w:tc>
          <w:tcPr>
            <w:tcW w:w="740" w:type="dxa"/>
            <w:shd w:val="clear" w:color="auto" w:fill="auto"/>
          </w:tcPr>
          <w:p w14:paraId="00DDE5B1" w14:textId="77777777" w:rsidR="00792005" w:rsidRPr="00874A32" w:rsidRDefault="00792005" w:rsidP="00F26EBE">
            <w:pPr>
              <w:pStyle w:val="TAC"/>
              <w:rPr>
                <w:rFonts w:eastAsia="新細明體"/>
                <w:lang w:val="en-US"/>
              </w:rPr>
            </w:pPr>
            <w:r>
              <w:t>-84.9</w:t>
            </w:r>
          </w:p>
        </w:tc>
        <w:tc>
          <w:tcPr>
            <w:tcW w:w="741" w:type="dxa"/>
          </w:tcPr>
          <w:p w14:paraId="5BC15798" w14:textId="77777777" w:rsidR="00792005" w:rsidRPr="00874A32" w:rsidRDefault="00792005" w:rsidP="00F26EBE">
            <w:pPr>
              <w:pStyle w:val="TAC"/>
              <w:rPr>
                <w:rFonts w:eastAsia="新細明體"/>
                <w:lang w:val="en-US"/>
              </w:rPr>
            </w:pPr>
          </w:p>
        </w:tc>
        <w:tc>
          <w:tcPr>
            <w:tcW w:w="741" w:type="dxa"/>
          </w:tcPr>
          <w:p w14:paraId="234A4713" w14:textId="77777777" w:rsidR="00792005" w:rsidRPr="00874A32" w:rsidRDefault="00792005" w:rsidP="00F26EBE">
            <w:pPr>
              <w:pStyle w:val="TAC"/>
              <w:rPr>
                <w:rFonts w:eastAsia="新細明體"/>
                <w:lang w:val="en-US"/>
              </w:rPr>
            </w:pPr>
          </w:p>
        </w:tc>
        <w:tc>
          <w:tcPr>
            <w:tcW w:w="740" w:type="dxa"/>
            <w:shd w:val="clear" w:color="auto" w:fill="auto"/>
          </w:tcPr>
          <w:p w14:paraId="73957592" w14:textId="77777777" w:rsidR="00792005" w:rsidRPr="00874A32" w:rsidRDefault="00792005" w:rsidP="00F26EBE">
            <w:pPr>
              <w:pStyle w:val="TAC"/>
              <w:rPr>
                <w:rFonts w:eastAsia="新細明體"/>
                <w:lang w:val="en-US"/>
              </w:rPr>
            </w:pPr>
          </w:p>
        </w:tc>
        <w:tc>
          <w:tcPr>
            <w:tcW w:w="741" w:type="dxa"/>
          </w:tcPr>
          <w:p w14:paraId="47CC61CB" w14:textId="77777777" w:rsidR="00792005" w:rsidRPr="00874A32" w:rsidRDefault="00792005" w:rsidP="00F26EBE">
            <w:pPr>
              <w:pStyle w:val="TAC"/>
              <w:rPr>
                <w:rFonts w:eastAsia="新細明體"/>
                <w:lang w:val="en-US"/>
              </w:rPr>
            </w:pPr>
          </w:p>
        </w:tc>
        <w:tc>
          <w:tcPr>
            <w:tcW w:w="814" w:type="dxa"/>
          </w:tcPr>
          <w:p w14:paraId="06D0770D" w14:textId="77777777" w:rsidR="00792005" w:rsidRPr="00874A32" w:rsidRDefault="00792005" w:rsidP="00F26EBE">
            <w:pPr>
              <w:pStyle w:val="TAC"/>
              <w:rPr>
                <w:rFonts w:eastAsia="新細明體"/>
                <w:lang w:val="en-US"/>
              </w:rPr>
            </w:pPr>
          </w:p>
        </w:tc>
      </w:tr>
      <w:tr w:rsidR="00792005" w:rsidRPr="00874A32" w14:paraId="34C51E50" w14:textId="77777777" w:rsidTr="00F26EBE">
        <w:trPr>
          <w:trHeight w:val="187"/>
          <w:jc w:val="center"/>
        </w:trPr>
        <w:tc>
          <w:tcPr>
            <w:tcW w:w="1100" w:type="dxa"/>
            <w:vMerge w:val="restart"/>
            <w:shd w:val="clear" w:color="auto" w:fill="auto"/>
            <w:vAlign w:val="center"/>
          </w:tcPr>
          <w:p w14:paraId="1BEB87F9" w14:textId="77777777" w:rsidR="00792005" w:rsidRPr="00874A32" w:rsidRDefault="00792005" w:rsidP="00F26EBE">
            <w:pPr>
              <w:pStyle w:val="TAC"/>
              <w:rPr>
                <w:rFonts w:eastAsia="新細明體"/>
                <w:lang w:val="en-US"/>
              </w:rPr>
            </w:pPr>
            <w:r w:rsidRPr="00874A32">
              <w:rPr>
                <w:rFonts w:eastAsia="新細明體"/>
                <w:lang w:val="en-US"/>
              </w:rPr>
              <w:t>n8</w:t>
            </w:r>
          </w:p>
        </w:tc>
        <w:tc>
          <w:tcPr>
            <w:tcW w:w="629" w:type="dxa"/>
          </w:tcPr>
          <w:p w14:paraId="35CC09C3" w14:textId="77777777" w:rsidR="00792005" w:rsidRPr="00874A32" w:rsidRDefault="00792005" w:rsidP="00F26EBE">
            <w:pPr>
              <w:pStyle w:val="TAC"/>
              <w:rPr>
                <w:rFonts w:eastAsia="新細明體"/>
                <w:lang w:val="en-US"/>
              </w:rPr>
            </w:pPr>
            <w:r w:rsidRPr="00874A32">
              <w:rPr>
                <w:rFonts w:eastAsia="新細明體"/>
                <w:lang w:val="en-US"/>
              </w:rPr>
              <w:t>15</w:t>
            </w:r>
          </w:p>
        </w:tc>
        <w:tc>
          <w:tcPr>
            <w:tcW w:w="741" w:type="dxa"/>
            <w:shd w:val="clear" w:color="auto" w:fill="auto"/>
          </w:tcPr>
          <w:p w14:paraId="6F9F616B" w14:textId="77777777" w:rsidR="00792005" w:rsidRPr="00874A32" w:rsidRDefault="00792005" w:rsidP="00F26EBE">
            <w:pPr>
              <w:pStyle w:val="TAC"/>
              <w:rPr>
                <w:rFonts w:eastAsia="新細明體"/>
                <w:lang w:val="en-US"/>
              </w:rPr>
            </w:pPr>
            <w:r w:rsidRPr="00874A32">
              <w:rPr>
                <w:rFonts w:eastAsia="新細明體"/>
                <w:lang w:val="en-US"/>
              </w:rPr>
              <w:t>-97.0</w:t>
            </w:r>
          </w:p>
        </w:tc>
        <w:tc>
          <w:tcPr>
            <w:tcW w:w="740" w:type="dxa"/>
            <w:shd w:val="clear" w:color="auto" w:fill="auto"/>
          </w:tcPr>
          <w:p w14:paraId="50692F12" w14:textId="77777777" w:rsidR="00792005" w:rsidRPr="00874A32" w:rsidRDefault="00792005" w:rsidP="00F26EBE">
            <w:pPr>
              <w:pStyle w:val="TAC"/>
              <w:rPr>
                <w:rFonts w:eastAsia="新細明體"/>
                <w:lang w:val="en-US"/>
              </w:rPr>
            </w:pPr>
            <w:r w:rsidRPr="00874A32">
              <w:rPr>
                <w:rFonts w:eastAsia="新細明體"/>
                <w:lang w:val="en-US"/>
              </w:rPr>
              <w:t>-93.8</w:t>
            </w:r>
          </w:p>
        </w:tc>
        <w:tc>
          <w:tcPr>
            <w:tcW w:w="741" w:type="dxa"/>
            <w:shd w:val="clear" w:color="auto" w:fill="auto"/>
          </w:tcPr>
          <w:p w14:paraId="6E3FA046" w14:textId="77777777" w:rsidR="00792005" w:rsidRPr="00874A32" w:rsidRDefault="00792005" w:rsidP="00F26EBE">
            <w:pPr>
              <w:pStyle w:val="TAC"/>
              <w:rPr>
                <w:rFonts w:eastAsia="新細明體"/>
                <w:lang w:val="en-US"/>
              </w:rPr>
            </w:pPr>
            <w:r w:rsidRPr="00874A32">
              <w:rPr>
                <w:rFonts w:eastAsia="新細明體"/>
                <w:lang w:val="en-US"/>
              </w:rPr>
              <w:t>-91.4</w:t>
            </w:r>
          </w:p>
        </w:tc>
        <w:tc>
          <w:tcPr>
            <w:tcW w:w="741" w:type="dxa"/>
            <w:shd w:val="clear" w:color="auto" w:fill="auto"/>
          </w:tcPr>
          <w:p w14:paraId="19F49C5C" w14:textId="77777777" w:rsidR="00792005" w:rsidRPr="00874A32" w:rsidRDefault="00792005" w:rsidP="00F26EBE">
            <w:pPr>
              <w:pStyle w:val="TAC"/>
              <w:rPr>
                <w:rFonts w:eastAsia="新細明體"/>
                <w:lang w:val="en-US"/>
              </w:rPr>
            </w:pPr>
            <w:r w:rsidRPr="00874A32">
              <w:rPr>
                <w:rFonts w:eastAsia="新細明體"/>
                <w:lang w:val="en-US"/>
              </w:rPr>
              <w:t>-85.8</w:t>
            </w:r>
          </w:p>
        </w:tc>
        <w:tc>
          <w:tcPr>
            <w:tcW w:w="740" w:type="dxa"/>
            <w:shd w:val="clear" w:color="auto" w:fill="auto"/>
          </w:tcPr>
          <w:p w14:paraId="581F43DF" w14:textId="77777777" w:rsidR="00792005" w:rsidRPr="00874A32" w:rsidRDefault="00792005" w:rsidP="00F26EBE">
            <w:pPr>
              <w:pStyle w:val="TAC"/>
              <w:rPr>
                <w:rFonts w:eastAsia="新細明體"/>
                <w:lang w:val="en-US"/>
              </w:rPr>
            </w:pPr>
          </w:p>
        </w:tc>
        <w:tc>
          <w:tcPr>
            <w:tcW w:w="741" w:type="dxa"/>
          </w:tcPr>
          <w:p w14:paraId="427BA2AB" w14:textId="77777777" w:rsidR="00792005" w:rsidRPr="00874A32" w:rsidRDefault="00792005" w:rsidP="00F26EBE">
            <w:pPr>
              <w:pStyle w:val="TAC"/>
              <w:rPr>
                <w:rFonts w:eastAsia="新細明體"/>
                <w:lang w:val="en-US"/>
              </w:rPr>
            </w:pPr>
          </w:p>
        </w:tc>
        <w:tc>
          <w:tcPr>
            <w:tcW w:w="741" w:type="dxa"/>
          </w:tcPr>
          <w:p w14:paraId="1C1C601A" w14:textId="77777777" w:rsidR="00792005" w:rsidRPr="00874A32" w:rsidRDefault="00792005" w:rsidP="00F26EBE">
            <w:pPr>
              <w:pStyle w:val="TAC"/>
              <w:rPr>
                <w:rFonts w:eastAsia="新細明體"/>
                <w:lang w:val="en-US"/>
              </w:rPr>
            </w:pPr>
            <w:r>
              <w:rPr>
                <w:rFonts w:eastAsia="新細明體"/>
                <w:lang w:val="en-US"/>
              </w:rPr>
              <w:t>-78.4</w:t>
            </w:r>
          </w:p>
        </w:tc>
        <w:tc>
          <w:tcPr>
            <w:tcW w:w="740" w:type="dxa"/>
            <w:shd w:val="clear" w:color="auto" w:fill="auto"/>
          </w:tcPr>
          <w:p w14:paraId="079F8118" w14:textId="77777777" w:rsidR="00792005" w:rsidRPr="00874A32" w:rsidRDefault="00792005" w:rsidP="00F26EBE">
            <w:pPr>
              <w:pStyle w:val="TAC"/>
              <w:rPr>
                <w:rFonts w:eastAsia="新細明體"/>
                <w:lang w:val="en-US"/>
              </w:rPr>
            </w:pPr>
          </w:p>
        </w:tc>
        <w:tc>
          <w:tcPr>
            <w:tcW w:w="741" w:type="dxa"/>
          </w:tcPr>
          <w:p w14:paraId="0D281950" w14:textId="77777777" w:rsidR="00792005" w:rsidRPr="00874A32" w:rsidRDefault="00792005" w:rsidP="00F26EBE">
            <w:pPr>
              <w:pStyle w:val="TAC"/>
              <w:rPr>
                <w:rFonts w:eastAsia="新細明體"/>
                <w:lang w:val="en-US"/>
              </w:rPr>
            </w:pPr>
          </w:p>
        </w:tc>
        <w:tc>
          <w:tcPr>
            <w:tcW w:w="814" w:type="dxa"/>
          </w:tcPr>
          <w:p w14:paraId="565FD040" w14:textId="77777777" w:rsidR="00792005" w:rsidRPr="00874A32" w:rsidRDefault="00792005" w:rsidP="00F26EBE">
            <w:pPr>
              <w:pStyle w:val="TAC"/>
              <w:rPr>
                <w:rFonts w:eastAsia="新細明體"/>
                <w:lang w:val="en-US"/>
              </w:rPr>
            </w:pPr>
          </w:p>
        </w:tc>
      </w:tr>
      <w:tr w:rsidR="00792005" w:rsidRPr="00874A32" w14:paraId="28234B42" w14:textId="77777777" w:rsidTr="00F26EBE">
        <w:trPr>
          <w:trHeight w:val="187"/>
          <w:jc w:val="center"/>
        </w:trPr>
        <w:tc>
          <w:tcPr>
            <w:tcW w:w="1100" w:type="dxa"/>
            <w:vMerge/>
            <w:tcBorders>
              <w:bottom w:val="single" w:sz="4" w:space="0" w:color="auto"/>
            </w:tcBorders>
            <w:shd w:val="clear" w:color="auto" w:fill="auto"/>
            <w:vAlign w:val="center"/>
          </w:tcPr>
          <w:p w14:paraId="0928AE98" w14:textId="77777777" w:rsidR="00792005" w:rsidRPr="00874A32" w:rsidRDefault="00792005" w:rsidP="00F26EBE">
            <w:pPr>
              <w:pStyle w:val="TAC"/>
              <w:rPr>
                <w:rFonts w:eastAsia="新細明體"/>
                <w:lang w:val="en-US"/>
              </w:rPr>
            </w:pPr>
          </w:p>
        </w:tc>
        <w:tc>
          <w:tcPr>
            <w:tcW w:w="629" w:type="dxa"/>
          </w:tcPr>
          <w:p w14:paraId="78BEB44A" w14:textId="77777777" w:rsidR="00792005" w:rsidRPr="00874A32" w:rsidRDefault="00792005" w:rsidP="00F26EBE">
            <w:pPr>
              <w:pStyle w:val="TAC"/>
              <w:rPr>
                <w:rFonts w:eastAsia="新細明體"/>
                <w:lang w:val="en-US"/>
              </w:rPr>
            </w:pPr>
            <w:r w:rsidRPr="00874A32">
              <w:rPr>
                <w:rFonts w:eastAsia="新細明體"/>
                <w:lang w:val="en-US"/>
              </w:rPr>
              <w:t>30</w:t>
            </w:r>
          </w:p>
        </w:tc>
        <w:tc>
          <w:tcPr>
            <w:tcW w:w="741" w:type="dxa"/>
            <w:shd w:val="clear" w:color="auto" w:fill="auto"/>
          </w:tcPr>
          <w:p w14:paraId="47176821" w14:textId="77777777" w:rsidR="00792005" w:rsidRPr="00874A32" w:rsidRDefault="00792005" w:rsidP="00F26EBE">
            <w:pPr>
              <w:pStyle w:val="TAC"/>
              <w:rPr>
                <w:rFonts w:eastAsia="新細明體"/>
                <w:lang w:val="en-US"/>
              </w:rPr>
            </w:pPr>
          </w:p>
        </w:tc>
        <w:tc>
          <w:tcPr>
            <w:tcW w:w="740" w:type="dxa"/>
            <w:shd w:val="clear" w:color="auto" w:fill="auto"/>
          </w:tcPr>
          <w:p w14:paraId="68028D88" w14:textId="77777777" w:rsidR="00792005" w:rsidRPr="00874A32" w:rsidRDefault="00792005" w:rsidP="00F26EBE">
            <w:pPr>
              <w:pStyle w:val="TAC"/>
              <w:rPr>
                <w:rFonts w:eastAsia="新細明體"/>
                <w:lang w:val="en-US"/>
              </w:rPr>
            </w:pPr>
            <w:r w:rsidRPr="00874A32">
              <w:rPr>
                <w:rFonts w:eastAsia="新細明體"/>
                <w:lang w:val="en-US"/>
              </w:rPr>
              <w:t>-94.1</w:t>
            </w:r>
          </w:p>
        </w:tc>
        <w:tc>
          <w:tcPr>
            <w:tcW w:w="741" w:type="dxa"/>
            <w:shd w:val="clear" w:color="auto" w:fill="auto"/>
          </w:tcPr>
          <w:p w14:paraId="44FC888D" w14:textId="77777777" w:rsidR="00792005" w:rsidRPr="00874A32" w:rsidRDefault="00792005" w:rsidP="00F26EBE">
            <w:pPr>
              <w:pStyle w:val="TAC"/>
              <w:rPr>
                <w:rFonts w:eastAsia="新細明體"/>
                <w:lang w:val="en-US"/>
              </w:rPr>
            </w:pPr>
            <w:r w:rsidRPr="00874A32">
              <w:rPr>
                <w:rFonts w:eastAsia="新細明體"/>
                <w:lang w:val="en-US"/>
              </w:rPr>
              <w:t>-91.7</w:t>
            </w:r>
          </w:p>
        </w:tc>
        <w:tc>
          <w:tcPr>
            <w:tcW w:w="741" w:type="dxa"/>
            <w:shd w:val="clear" w:color="auto" w:fill="auto"/>
          </w:tcPr>
          <w:p w14:paraId="270F6383" w14:textId="77777777" w:rsidR="00792005" w:rsidRPr="00874A32" w:rsidRDefault="00792005" w:rsidP="00F26EBE">
            <w:pPr>
              <w:pStyle w:val="TAC"/>
              <w:rPr>
                <w:rFonts w:eastAsia="新細明體"/>
                <w:lang w:val="en-US"/>
              </w:rPr>
            </w:pPr>
            <w:r w:rsidRPr="00874A32">
              <w:rPr>
                <w:rFonts w:eastAsia="新細明體"/>
                <w:lang w:val="en-US"/>
              </w:rPr>
              <w:t>-87.2</w:t>
            </w:r>
          </w:p>
        </w:tc>
        <w:tc>
          <w:tcPr>
            <w:tcW w:w="740" w:type="dxa"/>
            <w:shd w:val="clear" w:color="auto" w:fill="auto"/>
          </w:tcPr>
          <w:p w14:paraId="14696DB6" w14:textId="77777777" w:rsidR="00792005" w:rsidRPr="00874A32" w:rsidRDefault="00792005" w:rsidP="00F26EBE">
            <w:pPr>
              <w:pStyle w:val="TAC"/>
              <w:rPr>
                <w:rFonts w:eastAsia="新細明體"/>
                <w:lang w:val="en-US"/>
              </w:rPr>
            </w:pPr>
          </w:p>
        </w:tc>
        <w:tc>
          <w:tcPr>
            <w:tcW w:w="741" w:type="dxa"/>
          </w:tcPr>
          <w:p w14:paraId="2BA29FC8" w14:textId="77777777" w:rsidR="00792005" w:rsidRPr="00874A32" w:rsidRDefault="00792005" w:rsidP="00F26EBE">
            <w:pPr>
              <w:pStyle w:val="TAC"/>
              <w:rPr>
                <w:rFonts w:eastAsia="新細明體"/>
                <w:lang w:val="en-US"/>
              </w:rPr>
            </w:pPr>
          </w:p>
        </w:tc>
        <w:tc>
          <w:tcPr>
            <w:tcW w:w="741" w:type="dxa"/>
          </w:tcPr>
          <w:p w14:paraId="18D88C22" w14:textId="77777777" w:rsidR="00792005" w:rsidRPr="00874A32" w:rsidRDefault="00792005" w:rsidP="00F26EBE">
            <w:pPr>
              <w:pStyle w:val="TAC"/>
              <w:rPr>
                <w:rFonts w:eastAsia="新細明體"/>
                <w:lang w:val="en-US"/>
              </w:rPr>
            </w:pPr>
            <w:r>
              <w:rPr>
                <w:rFonts w:eastAsia="新細明體"/>
                <w:lang w:val="en-US"/>
              </w:rPr>
              <w:t>-78.5</w:t>
            </w:r>
          </w:p>
        </w:tc>
        <w:tc>
          <w:tcPr>
            <w:tcW w:w="740" w:type="dxa"/>
            <w:shd w:val="clear" w:color="auto" w:fill="auto"/>
          </w:tcPr>
          <w:p w14:paraId="4684AAF9" w14:textId="77777777" w:rsidR="00792005" w:rsidRPr="00874A32" w:rsidRDefault="00792005" w:rsidP="00F26EBE">
            <w:pPr>
              <w:pStyle w:val="TAC"/>
              <w:rPr>
                <w:rFonts w:eastAsia="新細明體"/>
                <w:lang w:val="en-US"/>
              </w:rPr>
            </w:pPr>
          </w:p>
        </w:tc>
        <w:tc>
          <w:tcPr>
            <w:tcW w:w="741" w:type="dxa"/>
          </w:tcPr>
          <w:p w14:paraId="6A9FFC41" w14:textId="77777777" w:rsidR="00792005" w:rsidRPr="00874A32" w:rsidRDefault="00792005" w:rsidP="00F26EBE">
            <w:pPr>
              <w:pStyle w:val="TAC"/>
              <w:rPr>
                <w:rFonts w:eastAsia="新細明體"/>
                <w:lang w:val="en-US"/>
              </w:rPr>
            </w:pPr>
          </w:p>
        </w:tc>
        <w:tc>
          <w:tcPr>
            <w:tcW w:w="814" w:type="dxa"/>
          </w:tcPr>
          <w:p w14:paraId="169D35BD" w14:textId="77777777" w:rsidR="00792005" w:rsidRPr="00874A32" w:rsidRDefault="00792005" w:rsidP="00F26EBE">
            <w:pPr>
              <w:pStyle w:val="TAC"/>
              <w:rPr>
                <w:rFonts w:eastAsia="新細明體"/>
                <w:lang w:val="en-US"/>
              </w:rPr>
            </w:pPr>
          </w:p>
        </w:tc>
      </w:tr>
      <w:tr w:rsidR="00792005" w:rsidRPr="00874A32" w14:paraId="33971934" w14:textId="77777777" w:rsidTr="00F26EBE">
        <w:trPr>
          <w:trHeight w:val="187"/>
          <w:jc w:val="center"/>
        </w:trPr>
        <w:tc>
          <w:tcPr>
            <w:tcW w:w="1100" w:type="dxa"/>
            <w:vMerge w:val="restart"/>
            <w:shd w:val="clear" w:color="auto" w:fill="auto"/>
            <w:vAlign w:val="center"/>
          </w:tcPr>
          <w:p w14:paraId="6D0AF445" w14:textId="77777777" w:rsidR="00792005" w:rsidRPr="00874A32" w:rsidRDefault="00792005" w:rsidP="00F26EBE">
            <w:pPr>
              <w:pStyle w:val="TAC"/>
              <w:rPr>
                <w:rFonts w:eastAsia="新細明體"/>
                <w:lang w:val="en-US"/>
              </w:rPr>
            </w:pPr>
            <w:r w:rsidRPr="00874A32">
              <w:rPr>
                <w:rFonts w:eastAsia="新細明體"/>
                <w:lang w:val="en-US"/>
              </w:rPr>
              <w:t>n12</w:t>
            </w:r>
          </w:p>
        </w:tc>
        <w:tc>
          <w:tcPr>
            <w:tcW w:w="629" w:type="dxa"/>
          </w:tcPr>
          <w:p w14:paraId="5849FE57" w14:textId="77777777" w:rsidR="00792005" w:rsidRPr="00874A32" w:rsidRDefault="00792005" w:rsidP="00F26EBE">
            <w:pPr>
              <w:pStyle w:val="TAC"/>
              <w:rPr>
                <w:rFonts w:eastAsia="新細明體"/>
                <w:lang w:val="en-US"/>
              </w:rPr>
            </w:pPr>
            <w:r w:rsidRPr="00874A32">
              <w:rPr>
                <w:rFonts w:eastAsia="新細明體"/>
                <w:lang w:val="en-US"/>
              </w:rPr>
              <w:t>15</w:t>
            </w:r>
          </w:p>
        </w:tc>
        <w:tc>
          <w:tcPr>
            <w:tcW w:w="741" w:type="dxa"/>
            <w:shd w:val="clear" w:color="auto" w:fill="auto"/>
          </w:tcPr>
          <w:p w14:paraId="29AF3270" w14:textId="77777777" w:rsidR="00792005" w:rsidRPr="00874A32" w:rsidRDefault="00792005" w:rsidP="00F26EBE">
            <w:pPr>
              <w:pStyle w:val="TAC"/>
              <w:rPr>
                <w:rFonts w:eastAsia="新細明體"/>
                <w:lang w:val="en-US"/>
              </w:rPr>
            </w:pPr>
            <w:r w:rsidRPr="00874A32">
              <w:rPr>
                <w:rFonts w:eastAsia="新細明體"/>
                <w:lang w:val="en-US"/>
              </w:rPr>
              <w:t>-97.0</w:t>
            </w:r>
          </w:p>
        </w:tc>
        <w:tc>
          <w:tcPr>
            <w:tcW w:w="740" w:type="dxa"/>
            <w:shd w:val="clear" w:color="auto" w:fill="auto"/>
          </w:tcPr>
          <w:p w14:paraId="412EBC91" w14:textId="77777777" w:rsidR="00792005" w:rsidRPr="00874A32" w:rsidRDefault="00792005" w:rsidP="00F26EBE">
            <w:pPr>
              <w:pStyle w:val="TAC"/>
              <w:rPr>
                <w:rFonts w:eastAsia="新細明體"/>
                <w:lang w:val="en-US"/>
              </w:rPr>
            </w:pPr>
            <w:r w:rsidRPr="00874A32">
              <w:rPr>
                <w:rFonts w:eastAsia="新細明體"/>
                <w:lang w:val="en-US"/>
              </w:rPr>
              <w:t>-93.8</w:t>
            </w:r>
          </w:p>
        </w:tc>
        <w:tc>
          <w:tcPr>
            <w:tcW w:w="741" w:type="dxa"/>
            <w:shd w:val="clear" w:color="auto" w:fill="auto"/>
          </w:tcPr>
          <w:p w14:paraId="3904E443" w14:textId="77777777" w:rsidR="00792005" w:rsidRPr="00874A32" w:rsidRDefault="00792005" w:rsidP="00F26EBE">
            <w:pPr>
              <w:pStyle w:val="TAC"/>
              <w:rPr>
                <w:rFonts w:eastAsia="新細明體"/>
                <w:lang w:val="en-US"/>
              </w:rPr>
            </w:pPr>
            <w:r w:rsidRPr="00874A32">
              <w:rPr>
                <w:rFonts w:eastAsia="新細明體"/>
                <w:lang w:val="en-US"/>
              </w:rPr>
              <w:t>-84.0</w:t>
            </w:r>
          </w:p>
        </w:tc>
        <w:tc>
          <w:tcPr>
            <w:tcW w:w="741" w:type="dxa"/>
            <w:shd w:val="clear" w:color="auto" w:fill="auto"/>
          </w:tcPr>
          <w:p w14:paraId="0BB5B32A" w14:textId="77777777" w:rsidR="00792005" w:rsidRPr="00874A32" w:rsidRDefault="00792005" w:rsidP="00F26EBE">
            <w:pPr>
              <w:pStyle w:val="TAC"/>
              <w:rPr>
                <w:rFonts w:eastAsia="新細明體"/>
                <w:lang w:val="en-US"/>
              </w:rPr>
            </w:pPr>
          </w:p>
        </w:tc>
        <w:tc>
          <w:tcPr>
            <w:tcW w:w="740" w:type="dxa"/>
            <w:shd w:val="clear" w:color="auto" w:fill="auto"/>
          </w:tcPr>
          <w:p w14:paraId="54A6F70C" w14:textId="77777777" w:rsidR="00792005" w:rsidRPr="00874A32" w:rsidRDefault="00792005" w:rsidP="00F26EBE">
            <w:pPr>
              <w:pStyle w:val="TAC"/>
              <w:rPr>
                <w:rFonts w:eastAsia="新細明體"/>
                <w:lang w:val="en-US"/>
              </w:rPr>
            </w:pPr>
          </w:p>
        </w:tc>
        <w:tc>
          <w:tcPr>
            <w:tcW w:w="741" w:type="dxa"/>
          </w:tcPr>
          <w:p w14:paraId="24606852" w14:textId="77777777" w:rsidR="00792005" w:rsidRPr="00874A32" w:rsidRDefault="00792005" w:rsidP="00F26EBE">
            <w:pPr>
              <w:pStyle w:val="TAC"/>
              <w:rPr>
                <w:rFonts w:eastAsia="新細明體"/>
                <w:lang w:val="en-US"/>
              </w:rPr>
            </w:pPr>
          </w:p>
        </w:tc>
        <w:tc>
          <w:tcPr>
            <w:tcW w:w="741" w:type="dxa"/>
          </w:tcPr>
          <w:p w14:paraId="218EC6EA" w14:textId="77777777" w:rsidR="00792005" w:rsidRPr="00874A32" w:rsidRDefault="00792005" w:rsidP="00F26EBE">
            <w:pPr>
              <w:pStyle w:val="TAC"/>
              <w:rPr>
                <w:rFonts w:eastAsia="新細明體"/>
                <w:lang w:val="en-US"/>
              </w:rPr>
            </w:pPr>
          </w:p>
        </w:tc>
        <w:tc>
          <w:tcPr>
            <w:tcW w:w="740" w:type="dxa"/>
            <w:shd w:val="clear" w:color="auto" w:fill="auto"/>
          </w:tcPr>
          <w:p w14:paraId="7D71D087" w14:textId="77777777" w:rsidR="00792005" w:rsidRPr="00874A32" w:rsidRDefault="00792005" w:rsidP="00F26EBE">
            <w:pPr>
              <w:pStyle w:val="TAC"/>
              <w:rPr>
                <w:rFonts w:eastAsia="新細明體"/>
                <w:lang w:val="en-US"/>
              </w:rPr>
            </w:pPr>
          </w:p>
        </w:tc>
        <w:tc>
          <w:tcPr>
            <w:tcW w:w="741" w:type="dxa"/>
          </w:tcPr>
          <w:p w14:paraId="1259BCDD" w14:textId="77777777" w:rsidR="00792005" w:rsidRPr="00874A32" w:rsidRDefault="00792005" w:rsidP="00F26EBE">
            <w:pPr>
              <w:pStyle w:val="TAC"/>
              <w:rPr>
                <w:rFonts w:eastAsia="新細明體"/>
                <w:lang w:val="en-US"/>
              </w:rPr>
            </w:pPr>
          </w:p>
        </w:tc>
        <w:tc>
          <w:tcPr>
            <w:tcW w:w="814" w:type="dxa"/>
          </w:tcPr>
          <w:p w14:paraId="17AF1A78" w14:textId="77777777" w:rsidR="00792005" w:rsidRPr="00874A32" w:rsidRDefault="00792005" w:rsidP="00F26EBE">
            <w:pPr>
              <w:pStyle w:val="TAC"/>
              <w:rPr>
                <w:rFonts w:eastAsia="新細明體"/>
                <w:lang w:val="en-US"/>
              </w:rPr>
            </w:pPr>
          </w:p>
        </w:tc>
      </w:tr>
      <w:tr w:rsidR="00792005" w:rsidRPr="00874A32" w14:paraId="657F940E" w14:textId="77777777" w:rsidTr="00F26EBE">
        <w:trPr>
          <w:trHeight w:val="187"/>
          <w:jc w:val="center"/>
        </w:trPr>
        <w:tc>
          <w:tcPr>
            <w:tcW w:w="1100" w:type="dxa"/>
            <w:vMerge/>
            <w:tcBorders>
              <w:bottom w:val="single" w:sz="4" w:space="0" w:color="auto"/>
            </w:tcBorders>
            <w:shd w:val="clear" w:color="auto" w:fill="auto"/>
            <w:vAlign w:val="center"/>
          </w:tcPr>
          <w:p w14:paraId="46AEAECA" w14:textId="77777777" w:rsidR="00792005" w:rsidRPr="00874A32" w:rsidRDefault="00792005" w:rsidP="00F26EBE">
            <w:pPr>
              <w:pStyle w:val="TAC"/>
              <w:rPr>
                <w:rFonts w:eastAsia="新細明體"/>
                <w:lang w:val="en-US"/>
              </w:rPr>
            </w:pPr>
          </w:p>
        </w:tc>
        <w:tc>
          <w:tcPr>
            <w:tcW w:w="629" w:type="dxa"/>
          </w:tcPr>
          <w:p w14:paraId="36745F7D" w14:textId="77777777" w:rsidR="00792005" w:rsidRPr="00874A32" w:rsidRDefault="00792005" w:rsidP="00F26EBE">
            <w:pPr>
              <w:pStyle w:val="TAC"/>
              <w:rPr>
                <w:rFonts w:eastAsia="新細明體"/>
                <w:lang w:val="en-US"/>
              </w:rPr>
            </w:pPr>
            <w:r w:rsidRPr="00874A32">
              <w:rPr>
                <w:rFonts w:eastAsia="新細明體"/>
                <w:lang w:val="en-US"/>
              </w:rPr>
              <w:t>30</w:t>
            </w:r>
          </w:p>
        </w:tc>
        <w:tc>
          <w:tcPr>
            <w:tcW w:w="741" w:type="dxa"/>
            <w:shd w:val="clear" w:color="auto" w:fill="auto"/>
          </w:tcPr>
          <w:p w14:paraId="29800BAA" w14:textId="77777777" w:rsidR="00792005" w:rsidRPr="00874A32" w:rsidRDefault="00792005" w:rsidP="00F26EBE">
            <w:pPr>
              <w:pStyle w:val="TAC"/>
              <w:rPr>
                <w:rFonts w:eastAsia="新細明體"/>
                <w:lang w:val="en-US"/>
              </w:rPr>
            </w:pPr>
          </w:p>
        </w:tc>
        <w:tc>
          <w:tcPr>
            <w:tcW w:w="740" w:type="dxa"/>
            <w:shd w:val="clear" w:color="auto" w:fill="auto"/>
          </w:tcPr>
          <w:p w14:paraId="304C36A6" w14:textId="77777777" w:rsidR="00792005" w:rsidRPr="00874A32" w:rsidRDefault="00792005" w:rsidP="00F26EBE">
            <w:pPr>
              <w:pStyle w:val="TAC"/>
              <w:rPr>
                <w:rFonts w:eastAsia="新細明體"/>
                <w:lang w:val="en-US"/>
              </w:rPr>
            </w:pPr>
            <w:r w:rsidRPr="00874A32">
              <w:rPr>
                <w:rFonts w:eastAsia="新細明體"/>
                <w:lang w:val="en-US"/>
              </w:rPr>
              <w:t>-94.1</w:t>
            </w:r>
          </w:p>
        </w:tc>
        <w:tc>
          <w:tcPr>
            <w:tcW w:w="741" w:type="dxa"/>
            <w:shd w:val="clear" w:color="auto" w:fill="auto"/>
          </w:tcPr>
          <w:p w14:paraId="76D9597D" w14:textId="77777777" w:rsidR="00792005" w:rsidRPr="00874A32" w:rsidRDefault="00792005" w:rsidP="00F26EBE">
            <w:pPr>
              <w:pStyle w:val="TAC"/>
              <w:rPr>
                <w:rFonts w:eastAsia="新細明體"/>
                <w:lang w:val="en-US"/>
              </w:rPr>
            </w:pPr>
            <w:r w:rsidRPr="00874A32">
              <w:rPr>
                <w:rFonts w:eastAsia="新細明體"/>
                <w:lang w:val="en-US"/>
              </w:rPr>
              <w:t>-84.1</w:t>
            </w:r>
          </w:p>
        </w:tc>
        <w:tc>
          <w:tcPr>
            <w:tcW w:w="741" w:type="dxa"/>
            <w:shd w:val="clear" w:color="auto" w:fill="auto"/>
          </w:tcPr>
          <w:p w14:paraId="0B4B12CA" w14:textId="77777777" w:rsidR="00792005" w:rsidRPr="00874A32" w:rsidRDefault="00792005" w:rsidP="00F26EBE">
            <w:pPr>
              <w:pStyle w:val="TAC"/>
              <w:rPr>
                <w:rFonts w:eastAsia="新細明體"/>
                <w:lang w:val="en-US"/>
              </w:rPr>
            </w:pPr>
          </w:p>
        </w:tc>
        <w:tc>
          <w:tcPr>
            <w:tcW w:w="740" w:type="dxa"/>
            <w:shd w:val="clear" w:color="auto" w:fill="auto"/>
          </w:tcPr>
          <w:p w14:paraId="5A1C84F5" w14:textId="77777777" w:rsidR="00792005" w:rsidRPr="00874A32" w:rsidRDefault="00792005" w:rsidP="00F26EBE">
            <w:pPr>
              <w:pStyle w:val="TAC"/>
              <w:rPr>
                <w:rFonts w:eastAsia="新細明體"/>
                <w:lang w:val="en-US"/>
              </w:rPr>
            </w:pPr>
          </w:p>
        </w:tc>
        <w:tc>
          <w:tcPr>
            <w:tcW w:w="741" w:type="dxa"/>
          </w:tcPr>
          <w:p w14:paraId="13257FFA" w14:textId="77777777" w:rsidR="00792005" w:rsidRPr="00874A32" w:rsidRDefault="00792005" w:rsidP="00F26EBE">
            <w:pPr>
              <w:pStyle w:val="TAC"/>
              <w:rPr>
                <w:rFonts w:eastAsia="新細明體"/>
                <w:lang w:val="en-US"/>
              </w:rPr>
            </w:pPr>
          </w:p>
        </w:tc>
        <w:tc>
          <w:tcPr>
            <w:tcW w:w="741" w:type="dxa"/>
          </w:tcPr>
          <w:p w14:paraId="20AB4C8D" w14:textId="77777777" w:rsidR="00792005" w:rsidRPr="00874A32" w:rsidRDefault="00792005" w:rsidP="00F26EBE">
            <w:pPr>
              <w:pStyle w:val="TAC"/>
              <w:rPr>
                <w:rFonts w:eastAsia="新細明體"/>
                <w:lang w:val="en-US"/>
              </w:rPr>
            </w:pPr>
          </w:p>
        </w:tc>
        <w:tc>
          <w:tcPr>
            <w:tcW w:w="740" w:type="dxa"/>
            <w:shd w:val="clear" w:color="auto" w:fill="auto"/>
          </w:tcPr>
          <w:p w14:paraId="66A46F93" w14:textId="77777777" w:rsidR="00792005" w:rsidRPr="00874A32" w:rsidRDefault="00792005" w:rsidP="00F26EBE">
            <w:pPr>
              <w:pStyle w:val="TAC"/>
              <w:rPr>
                <w:rFonts w:eastAsia="新細明體"/>
                <w:lang w:val="en-US"/>
              </w:rPr>
            </w:pPr>
          </w:p>
        </w:tc>
        <w:tc>
          <w:tcPr>
            <w:tcW w:w="741" w:type="dxa"/>
          </w:tcPr>
          <w:p w14:paraId="4D5936A3" w14:textId="77777777" w:rsidR="00792005" w:rsidRPr="00874A32" w:rsidRDefault="00792005" w:rsidP="00F26EBE">
            <w:pPr>
              <w:pStyle w:val="TAC"/>
              <w:rPr>
                <w:rFonts w:eastAsia="新細明體"/>
                <w:lang w:val="en-US"/>
              </w:rPr>
            </w:pPr>
          </w:p>
        </w:tc>
        <w:tc>
          <w:tcPr>
            <w:tcW w:w="814" w:type="dxa"/>
          </w:tcPr>
          <w:p w14:paraId="7291FC0E" w14:textId="77777777" w:rsidR="00792005" w:rsidRPr="00874A32" w:rsidRDefault="00792005" w:rsidP="00F26EBE">
            <w:pPr>
              <w:pStyle w:val="TAC"/>
              <w:rPr>
                <w:rFonts w:eastAsia="新細明體"/>
                <w:lang w:val="en-US"/>
              </w:rPr>
            </w:pPr>
          </w:p>
        </w:tc>
      </w:tr>
    </w:tbl>
    <w:p w14:paraId="67E2C432" w14:textId="77777777" w:rsidR="00FA097A" w:rsidRDefault="00FA097A" w:rsidP="005550E2">
      <w:pPr>
        <w:rPr>
          <w:rFonts w:eastAsiaTheme="minorEastAsia"/>
          <w:lang w:eastAsia="zh-TW"/>
        </w:rPr>
      </w:pPr>
    </w:p>
    <w:p w14:paraId="499615EF" w14:textId="37FC7243" w:rsidR="00775247" w:rsidRDefault="00FA097A" w:rsidP="005550E2">
      <w:pPr>
        <w:rPr>
          <w:rFonts w:eastAsiaTheme="minorEastAsia"/>
          <w:lang w:eastAsia="zh-TW"/>
        </w:rPr>
      </w:pPr>
      <w:r>
        <w:rPr>
          <w:rFonts w:eastAsiaTheme="minorEastAsia"/>
          <w:lang w:eastAsia="zh-TW"/>
        </w:rPr>
        <w:t>Based on the evaluation, the proposed 25MHz CBW REFSENS for NR band n8 is -8</w:t>
      </w:r>
      <w:r w:rsidR="006A3995">
        <w:rPr>
          <w:rFonts w:eastAsiaTheme="minorEastAsia"/>
          <w:lang w:eastAsia="zh-TW"/>
        </w:rPr>
        <w:t>3</w:t>
      </w:r>
      <w:r>
        <w:rPr>
          <w:rFonts w:eastAsiaTheme="minorEastAsia"/>
          <w:lang w:eastAsia="zh-TW"/>
        </w:rPr>
        <w:t>.</w:t>
      </w:r>
      <w:r w:rsidR="006A3995">
        <w:rPr>
          <w:rFonts w:eastAsiaTheme="minorEastAsia"/>
          <w:lang w:eastAsia="zh-TW"/>
        </w:rPr>
        <w:t>8</w:t>
      </w:r>
      <w:r>
        <w:rPr>
          <w:rFonts w:eastAsiaTheme="minorEastAsia"/>
          <w:lang w:eastAsia="zh-TW"/>
        </w:rPr>
        <w:t>dBm/25MHz and -8</w:t>
      </w:r>
      <w:r w:rsidR="006A3995">
        <w:rPr>
          <w:rFonts w:eastAsiaTheme="minorEastAsia"/>
          <w:lang w:eastAsia="zh-TW"/>
        </w:rPr>
        <w:t>3</w:t>
      </w:r>
      <w:r>
        <w:rPr>
          <w:rFonts w:eastAsiaTheme="minorEastAsia"/>
          <w:lang w:eastAsia="zh-TW"/>
        </w:rPr>
        <w:t>.</w:t>
      </w:r>
      <w:r w:rsidR="006A3995">
        <w:rPr>
          <w:rFonts w:eastAsiaTheme="minorEastAsia"/>
          <w:lang w:eastAsia="zh-TW"/>
        </w:rPr>
        <w:t>9</w:t>
      </w:r>
      <w:r>
        <w:rPr>
          <w:rFonts w:eastAsiaTheme="minorEastAsia"/>
          <w:lang w:eastAsia="zh-TW"/>
        </w:rPr>
        <w:t xml:space="preserve">dBm/25MHz for 15kHz SCS and 30kHz SCS separately. </w:t>
      </w:r>
    </w:p>
    <w:p w14:paraId="3CA5E94A" w14:textId="744D7266" w:rsidR="00C50D56" w:rsidRDefault="00C50D56" w:rsidP="00C50D56">
      <w:pPr>
        <w:rPr>
          <w:rFonts w:eastAsia="Yu Mincho"/>
          <w:b/>
          <w:bCs/>
          <w:iCs/>
          <w:lang w:val="en-US" w:eastAsia="ja-JP"/>
        </w:rPr>
      </w:pPr>
      <w:r>
        <w:rPr>
          <w:rFonts w:eastAsiaTheme="minorEastAsia"/>
          <w:b/>
          <w:bCs/>
          <w:lang w:eastAsia="zh-TW"/>
        </w:rPr>
        <w:lastRenderedPageBreak/>
        <w:t>Proposal</w:t>
      </w:r>
      <w:r w:rsidRPr="00BF24DD">
        <w:rPr>
          <w:rFonts w:eastAsiaTheme="minorEastAsia"/>
          <w:b/>
          <w:bCs/>
          <w:lang w:eastAsia="zh-TW"/>
        </w:rPr>
        <w:t xml:space="preserve"> 1: </w:t>
      </w:r>
      <w:r w:rsidR="00FA097A">
        <w:rPr>
          <w:rFonts w:eastAsiaTheme="minorEastAsia"/>
          <w:b/>
          <w:bCs/>
          <w:lang w:eastAsia="zh-TW"/>
        </w:rPr>
        <w:t xml:space="preserve">Regarding the 25MHz CBW </w:t>
      </w:r>
      <w:r w:rsidRPr="00C50D56">
        <w:rPr>
          <w:rFonts w:eastAsiaTheme="minorEastAsia"/>
          <w:b/>
          <w:bCs/>
          <w:lang w:eastAsia="zh-TW"/>
        </w:rPr>
        <w:t xml:space="preserve">REFSENS </w:t>
      </w:r>
      <w:r w:rsidR="00FA097A">
        <w:rPr>
          <w:rFonts w:eastAsiaTheme="minorEastAsia"/>
          <w:b/>
          <w:bCs/>
          <w:lang w:eastAsia="zh-TW"/>
        </w:rPr>
        <w:t>of NR band n8, the REFSENS of</w:t>
      </w:r>
      <w:r w:rsidR="00FA097A" w:rsidRPr="00FA097A">
        <w:rPr>
          <w:rFonts w:eastAsiaTheme="minorEastAsia"/>
          <w:b/>
          <w:bCs/>
          <w:lang w:eastAsia="zh-TW"/>
        </w:rPr>
        <w:t xml:space="preserve"> 15kHz SCS and 30kHz SCS </w:t>
      </w:r>
      <w:r w:rsidR="00FA097A">
        <w:rPr>
          <w:rFonts w:eastAsiaTheme="minorEastAsia"/>
          <w:b/>
          <w:bCs/>
          <w:lang w:eastAsia="zh-TW"/>
        </w:rPr>
        <w:t>are</w:t>
      </w:r>
      <w:r w:rsidR="00FA097A" w:rsidRPr="00FA097A">
        <w:rPr>
          <w:rFonts w:eastAsiaTheme="minorEastAsia"/>
          <w:b/>
          <w:bCs/>
          <w:lang w:eastAsia="zh-TW"/>
        </w:rPr>
        <w:t xml:space="preserve"> -8</w:t>
      </w:r>
      <w:r w:rsidR="006A3995">
        <w:rPr>
          <w:rFonts w:eastAsiaTheme="minorEastAsia"/>
          <w:b/>
          <w:bCs/>
          <w:lang w:eastAsia="zh-TW"/>
        </w:rPr>
        <w:t>3</w:t>
      </w:r>
      <w:r w:rsidR="00FA097A" w:rsidRPr="00FA097A">
        <w:rPr>
          <w:rFonts w:eastAsiaTheme="minorEastAsia"/>
          <w:b/>
          <w:bCs/>
          <w:lang w:eastAsia="zh-TW"/>
        </w:rPr>
        <w:t>.</w:t>
      </w:r>
      <w:r w:rsidR="006A3995">
        <w:rPr>
          <w:rFonts w:eastAsiaTheme="minorEastAsia"/>
          <w:b/>
          <w:bCs/>
          <w:lang w:eastAsia="zh-TW"/>
        </w:rPr>
        <w:t>8</w:t>
      </w:r>
      <w:r w:rsidR="00FA097A" w:rsidRPr="00FA097A">
        <w:rPr>
          <w:rFonts w:eastAsiaTheme="minorEastAsia"/>
          <w:b/>
          <w:bCs/>
          <w:lang w:eastAsia="zh-TW"/>
        </w:rPr>
        <w:t>dBm/25MHz and -8</w:t>
      </w:r>
      <w:r w:rsidR="006A3995">
        <w:rPr>
          <w:rFonts w:eastAsiaTheme="minorEastAsia"/>
          <w:b/>
          <w:bCs/>
          <w:lang w:eastAsia="zh-TW"/>
        </w:rPr>
        <w:t>3</w:t>
      </w:r>
      <w:r w:rsidR="00FA097A" w:rsidRPr="00FA097A">
        <w:rPr>
          <w:rFonts w:eastAsiaTheme="minorEastAsia"/>
          <w:b/>
          <w:bCs/>
          <w:lang w:eastAsia="zh-TW"/>
        </w:rPr>
        <w:t>.</w:t>
      </w:r>
      <w:r w:rsidR="006A3995">
        <w:rPr>
          <w:rFonts w:eastAsiaTheme="minorEastAsia"/>
          <w:b/>
          <w:bCs/>
          <w:lang w:eastAsia="zh-TW"/>
        </w:rPr>
        <w:t>9</w:t>
      </w:r>
      <w:r w:rsidR="00FA097A" w:rsidRPr="00FA097A">
        <w:rPr>
          <w:rFonts w:eastAsiaTheme="minorEastAsia"/>
          <w:b/>
          <w:bCs/>
          <w:lang w:eastAsia="zh-TW"/>
        </w:rPr>
        <w:t xml:space="preserve">dBm/25MHz </w:t>
      </w:r>
      <w:r w:rsidR="00FA097A">
        <w:rPr>
          <w:rFonts w:eastAsiaTheme="minorEastAsia"/>
          <w:b/>
          <w:bCs/>
          <w:lang w:eastAsia="zh-TW"/>
        </w:rPr>
        <w:t>respectively</w:t>
      </w:r>
      <w:r w:rsidR="00FA097A" w:rsidRPr="00FA097A">
        <w:rPr>
          <w:rFonts w:eastAsiaTheme="minorEastAsia"/>
          <w:b/>
          <w:bCs/>
          <w:lang w:eastAsia="zh-TW"/>
        </w:rPr>
        <w:t>.</w:t>
      </w:r>
      <w:r w:rsidR="00FA097A">
        <w:rPr>
          <w:rFonts w:eastAsiaTheme="minorEastAsia"/>
          <w:b/>
          <w:bCs/>
          <w:lang w:eastAsia="zh-TW"/>
        </w:rPr>
        <w:t xml:space="preserve"> </w:t>
      </w:r>
      <w:r w:rsidRPr="00C50D56">
        <w:rPr>
          <w:rFonts w:eastAsiaTheme="minorEastAsia"/>
          <w:b/>
          <w:bCs/>
          <w:lang w:eastAsia="zh-TW"/>
        </w:rPr>
        <w:t xml:space="preserve"> </w:t>
      </w:r>
      <w:r w:rsidRPr="00AB7182">
        <w:rPr>
          <w:rFonts w:eastAsia="Yu Mincho"/>
          <w:b/>
          <w:bCs/>
          <w:iCs/>
          <w:lang w:val="en-US" w:eastAsia="ja-JP"/>
        </w:rPr>
        <w:t xml:space="preserve">  </w:t>
      </w:r>
    </w:p>
    <w:p w14:paraId="79C575B3" w14:textId="77777777" w:rsidR="003F3B09" w:rsidRPr="003F3B09" w:rsidRDefault="003F3B09" w:rsidP="004F6182">
      <w:pPr>
        <w:rPr>
          <w:rFonts w:eastAsia="Yu Mincho"/>
          <w:b/>
          <w:bCs/>
          <w:iCs/>
          <w:lang w:val="en-US" w:eastAsia="ja-JP"/>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6B968778"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the</w:t>
      </w:r>
      <w:r w:rsidR="008746C9">
        <w:rPr>
          <w:rFonts w:eastAsia="SimSun"/>
          <w:lang w:eastAsia="zh-CN"/>
        </w:rPr>
        <w:t xml:space="preserve"> 25MHz CBW REFSENS</w:t>
      </w:r>
      <w:r w:rsidR="00C50D56">
        <w:rPr>
          <w:rFonts w:eastAsia="SimSun"/>
          <w:lang w:eastAsia="zh-CN"/>
        </w:rPr>
        <w:t xml:space="preserve"> for NR band</w:t>
      </w:r>
      <w:r w:rsidR="008746C9">
        <w:rPr>
          <w:rFonts w:eastAsia="SimSun"/>
          <w:lang w:eastAsia="zh-CN"/>
        </w:rPr>
        <w:t xml:space="preserve"> n8</w:t>
      </w:r>
      <w:r w:rsidR="00C50D56">
        <w:rPr>
          <w:rFonts w:eastAsia="SimSun"/>
          <w:lang w:eastAsia="zh-CN"/>
        </w:rPr>
        <w:t xml:space="preserve"> </w:t>
      </w:r>
      <w:r w:rsidR="008746C9">
        <w:rPr>
          <w:rFonts w:eastAsia="SimSun"/>
          <w:lang w:eastAsia="zh-CN"/>
        </w:rPr>
        <w:t>is</w:t>
      </w:r>
      <w:r w:rsidR="00095687">
        <w:rPr>
          <w:rFonts w:eastAsia="SimSun"/>
          <w:lang w:eastAsia="zh-CN"/>
        </w:rPr>
        <w:t xml:space="preserve"> provided.</w:t>
      </w:r>
    </w:p>
    <w:p w14:paraId="469232E3" w14:textId="77777777" w:rsidR="00810204" w:rsidRDefault="00810204" w:rsidP="00810204">
      <w:pPr>
        <w:rPr>
          <w:rFonts w:eastAsia="Yu Mincho"/>
          <w:b/>
          <w:bCs/>
          <w:iCs/>
          <w:lang w:val="en-US" w:eastAsia="ja-JP"/>
        </w:rPr>
      </w:pPr>
      <w:r>
        <w:rPr>
          <w:rFonts w:eastAsiaTheme="minorEastAsia"/>
          <w:b/>
          <w:bCs/>
          <w:lang w:eastAsia="zh-TW"/>
        </w:rPr>
        <w:t>Proposal</w:t>
      </w:r>
      <w:r w:rsidRPr="00BF24DD">
        <w:rPr>
          <w:rFonts w:eastAsiaTheme="minorEastAsia"/>
          <w:b/>
          <w:bCs/>
          <w:lang w:eastAsia="zh-TW"/>
        </w:rPr>
        <w:t xml:space="preserve"> 1: </w:t>
      </w:r>
      <w:r>
        <w:rPr>
          <w:rFonts w:eastAsiaTheme="minorEastAsia"/>
          <w:b/>
          <w:bCs/>
          <w:lang w:eastAsia="zh-TW"/>
        </w:rPr>
        <w:t xml:space="preserve">Regarding the 25MHz CBW </w:t>
      </w:r>
      <w:r w:rsidRPr="00C50D56">
        <w:rPr>
          <w:rFonts w:eastAsiaTheme="minorEastAsia"/>
          <w:b/>
          <w:bCs/>
          <w:lang w:eastAsia="zh-TW"/>
        </w:rPr>
        <w:t xml:space="preserve">REFSENS </w:t>
      </w:r>
      <w:r>
        <w:rPr>
          <w:rFonts w:eastAsiaTheme="minorEastAsia"/>
          <w:b/>
          <w:bCs/>
          <w:lang w:eastAsia="zh-TW"/>
        </w:rPr>
        <w:t>of NR band n8, the REFSENS of</w:t>
      </w:r>
      <w:r w:rsidRPr="00FA097A">
        <w:rPr>
          <w:rFonts w:eastAsiaTheme="minorEastAsia"/>
          <w:b/>
          <w:bCs/>
          <w:lang w:eastAsia="zh-TW"/>
        </w:rPr>
        <w:t xml:space="preserve"> 15kHz SCS and 30kHz SCS </w:t>
      </w:r>
      <w:r>
        <w:rPr>
          <w:rFonts w:eastAsiaTheme="minorEastAsia"/>
          <w:b/>
          <w:bCs/>
          <w:lang w:eastAsia="zh-TW"/>
        </w:rPr>
        <w:t>are</w:t>
      </w:r>
      <w:r w:rsidRPr="00FA097A">
        <w:rPr>
          <w:rFonts w:eastAsiaTheme="minorEastAsia"/>
          <w:b/>
          <w:bCs/>
          <w:lang w:eastAsia="zh-TW"/>
        </w:rPr>
        <w:t xml:space="preserve"> -8</w:t>
      </w:r>
      <w:r>
        <w:rPr>
          <w:rFonts w:eastAsiaTheme="minorEastAsia"/>
          <w:b/>
          <w:bCs/>
          <w:lang w:eastAsia="zh-TW"/>
        </w:rPr>
        <w:t>3</w:t>
      </w:r>
      <w:r w:rsidRPr="00FA097A">
        <w:rPr>
          <w:rFonts w:eastAsiaTheme="minorEastAsia"/>
          <w:b/>
          <w:bCs/>
          <w:lang w:eastAsia="zh-TW"/>
        </w:rPr>
        <w:t>.</w:t>
      </w:r>
      <w:r>
        <w:rPr>
          <w:rFonts w:eastAsiaTheme="minorEastAsia"/>
          <w:b/>
          <w:bCs/>
          <w:lang w:eastAsia="zh-TW"/>
        </w:rPr>
        <w:t>8</w:t>
      </w:r>
      <w:r w:rsidRPr="00FA097A">
        <w:rPr>
          <w:rFonts w:eastAsiaTheme="minorEastAsia"/>
          <w:b/>
          <w:bCs/>
          <w:lang w:eastAsia="zh-TW"/>
        </w:rPr>
        <w:t>dBm/25MHz and -8</w:t>
      </w:r>
      <w:r>
        <w:rPr>
          <w:rFonts w:eastAsiaTheme="minorEastAsia"/>
          <w:b/>
          <w:bCs/>
          <w:lang w:eastAsia="zh-TW"/>
        </w:rPr>
        <w:t>3</w:t>
      </w:r>
      <w:r w:rsidRPr="00FA097A">
        <w:rPr>
          <w:rFonts w:eastAsiaTheme="minorEastAsia"/>
          <w:b/>
          <w:bCs/>
          <w:lang w:eastAsia="zh-TW"/>
        </w:rPr>
        <w:t>.</w:t>
      </w:r>
      <w:r>
        <w:rPr>
          <w:rFonts w:eastAsiaTheme="minorEastAsia"/>
          <w:b/>
          <w:bCs/>
          <w:lang w:eastAsia="zh-TW"/>
        </w:rPr>
        <w:t>9</w:t>
      </w:r>
      <w:r w:rsidRPr="00FA097A">
        <w:rPr>
          <w:rFonts w:eastAsiaTheme="minorEastAsia"/>
          <w:b/>
          <w:bCs/>
          <w:lang w:eastAsia="zh-TW"/>
        </w:rPr>
        <w:t xml:space="preserve">dBm/25MHz </w:t>
      </w:r>
      <w:r>
        <w:rPr>
          <w:rFonts w:eastAsiaTheme="minorEastAsia"/>
          <w:b/>
          <w:bCs/>
          <w:lang w:eastAsia="zh-TW"/>
        </w:rPr>
        <w:t>respectively</w:t>
      </w:r>
      <w:r w:rsidRPr="00FA097A">
        <w:rPr>
          <w:rFonts w:eastAsiaTheme="minorEastAsia"/>
          <w:b/>
          <w:bCs/>
          <w:lang w:eastAsia="zh-TW"/>
        </w:rPr>
        <w:t>.</w:t>
      </w:r>
      <w:r>
        <w:rPr>
          <w:rFonts w:eastAsiaTheme="minorEastAsia"/>
          <w:b/>
          <w:bCs/>
          <w:lang w:eastAsia="zh-TW"/>
        </w:rPr>
        <w:t xml:space="preserve"> </w:t>
      </w:r>
      <w:r w:rsidRPr="00C50D56">
        <w:rPr>
          <w:rFonts w:eastAsiaTheme="minorEastAsia"/>
          <w:b/>
          <w:bCs/>
          <w:lang w:eastAsia="zh-TW"/>
        </w:rPr>
        <w:t xml:space="preserve"> </w:t>
      </w:r>
      <w:r w:rsidRPr="00AB7182">
        <w:rPr>
          <w:rFonts w:eastAsia="Yu Mincho"/>
          <w:b/>
          <w:bCs/>
          <w:iCs/>
          <w:lang w:val="en-US" w:eastAsia="ja-JP"/>
        </w:rPr>
        <w:t xml:space="preserve">  </w:t>
      </w: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2298A4F8" w14:textId="537537B8" w:rsidR="0003023E" w:rsidRPr="00735471"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BD1770" w:rsidRPr="00BD1770">
        <w:t>RP-222898</w:t>
      </w:r>
      <w:r w:rsidRPr="00735471">
        <w:t xml:space="preserve">, </w:t>
      </w:r>
      <w:r w:rsidRPr="00E62F2D">
        <w:t>“</w:t>
      </w:r>
      <w:r w:rsidR="00BD1770" w:rsidRPr="00BD1770">
        <w:t>Revised Basket WID: adding new channel bandwidth(s) support to existing NR bands</w:t>
      </w:r>
      <w:r w:rsidRPr="00E62F2D">
        <w:t xml:space="preserve">”, </w:t>
      </w:r>
      <w:r w:rsidR="00BD1770">
        <w:t>Ericsson</w:t>
      </w: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0A4FA" w14:textId="77777777" w:rsidR="00E3725A" w:rsidRDefault="00E3725A">
      <w:r>
        <w:separator/>
      </w:r>
    </w:p>
  </w:endnote>
  <w:endnote w:type="continuationSeparator" w:id="0">
    <w:p w14:paraId="7307E010" w14:textId="77777777" w:rsidR="00E3725A" w:rsidRDefault="00E3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D4DF7" w:rsidRDefault="002D4DF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77DFC" w14:textId="77777777" w:rsidR="00E3725A" w:rsidRDefault="00E3725A">
      <w:r>
        <w:separator/>
      </w:r>
    </w:p>
  </w:footnote>
  <w:footnote w:type="continuationSeparator" w:id="0">
    <w:p w14:paraId="6FA1B361" w14:textId="77777777" w:rsidR="00E3725A" w:rsidRDefault="00E3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11"/>
  </w:num>
  <w:num w:numId="5">
    <w:abstractNumId w:val="19"/>
  </w:num>
  <w:num w:numId="6">
    <w:abstractNumId w:val="5"/>
  </w:num>
  <w:num w:numId="7">
    <w:abstractNumId w:val="7"/>
  </w:num>
  <w:num w:numId="8">
    <w:abstractNumId w:val="13"/>
  </w:num>
  <w:num w:numId="9">
    <w:abstractNumId w:val="3"/>
  </w:num>
  <w:num w:numId="10">
    <w:abstractNumId w:val="22"/>
  </w:num>
  <w:num w:numId="11">
    <w:abstractNumId w:val="1"/>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5"/>
  </w:num>
  <w:num w:numId="16">
    <w:abstractNumId w:val="16"/>
  </w:num>
  <w:num w:numId="17">
    <w:abstractNumId w:val="4"/>
  </w:num>
  <w:num w:numId="18">
    <w:abstractNumId w:val="21"/>
  </w:num>
  <w:num w:numId="19">
    <w:abstractNumId w:val="12"/>
  </w:num>
  <w:num w:numId="20">
    <w:abstractNumId w:val="9"/>
  </w:num>
  <w:num w:numId="21">
    <w:abstractNumId w:val="20"/>
  </w:num>
  <w:num w:numId="22">
    <w:abstractNumId w:val="0"/>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48CB"/>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0DA8"/>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14D"/>
    <w:rsid w:val="001C5661"/>
    <w:rsid w:val="001C614F"/>
    <w:rsid w:val="001C650E"/>
    <w:rsid w:val="001C656D"/>
    <w:rsid w:val="001C6572"/>
    <w:rsid w:val="001C66BA"/>
    <w:rsid w:val="001C67A8"/>
    <w:rsid w:val="001C7A02"/>
    <w:rsid w:val="001C7C8E"/>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109D"/>
    <w:rsid w:val="001F1C15"/>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523"/>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878"/>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4DF7"/>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5B5"/>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087"/>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6E44"/>
    <w:rsid w:val="003D7E68"/>
    <w:rsid w:val="003E1296"/>
    <w:rsid w:val="003E162A"/>
    <w:rsid w:val="003E1983"/>
    <w:rsid w:val="003E1D01"/>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3B09"/>
    <w:rsid w:val="003F4293"/>
    <w:rsid w:val="003F4363"/>
    <w:rsid w:val="003F46C7"/>
    <w:rsid w:val="003F48AC"/>
    <w:rsid w:val="003F4C6F"/>
    <w:rsid w:val="003F4E30"/>
    <w:rsid w:val="003F509D"/>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0F68"/>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47C43"/>
    <w:rsid w:val="004508E8"/>
    <w:rsid w:val="00450D84"/>
    <w:rsid w:val="004518E0"/>
    <w:rsid w:val="00452487"/>
    <w:rsid w:val="00452A82"/>
    <w:rsid w:val="00452BB4"/>
    <w:rsid w:val="00453086"/>
    <w:rsid w:val="004549EC"/>
    <w:rsid w:val="00454D5C"/>
    <w:rsid w:val="00455860"/>
    <w:rsid w:val="00455B3A"/>
    <w:rsid w:val="00456A55"/>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2DF0"/>
    <w:rsid w:val="004F30E5"/>
    <w:rsid w:val="004F388F"/>
    <w:rsid w:val="004F40BE"/>
    <w:rsid w:val="004F47FD"/>
    <w:rsid w:val="004F49C2"/>
    <w:rsid w:val="004F4E86"/>
    <w:rsid w:val="004F4F30"/>
    <w:rsid w:val="004F600D"/>
    <w:rsid w:val="004F606A"/>
    <w:rsid w:val="004F6182"/>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2D9"/>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50B"/>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06C2"/>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995"/>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391A"/>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247"/>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005"/>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7ED"/>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40"/>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04"/>
    <w:rsid w:val="00810210"/>
    <w:rsid w:val="00810E22"/>
    <w:rsid w:val="00811546"/>
    <w:rsid w:val="00811BDE"/>
    <w:rsid w:val="00811D25"/>
    <w:rsid w:val="00811F6D"/>
    <w:rsid w:val="0081211E"/>
    <w:rsid w:val="0081243D"/>
    <w:rsid w:val="008124B3"/>
    <w:rsid w:val="00812818"/>
    <w:rsid w:val="008134ED"/>
    <w:rsid w:val="00813673"/>
    <w:rsid w:val="008136D2"/>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71A"/>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6C9"/>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985"/>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54DD"/>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996"/>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6F65"/>
    <w:rsid w:val="009570FA"/>
    <w:rsid w:val="00957729"/>
    <w:rsid w:val="00960510"/>
    <w:rsid w:val="0096067C"/>
    <w:rsid w:val="00960ADF"/>
    <w:rsid w:val="0096101D"/>
    <w:rsid w:val="00961660"/>
    <w:rsid w:val="00961B54"/>
    <w:rsid w:val="009621D7"/>
    <w:rsid w:val="0096284C"/>
    <w:rsid w:val="00963662"/>
    <w:rsid w:val="00963703"/>
    <w:rsid w:val="00963A4D"/>
    <w:rsid w:val="00963B3A"/>
    <w:rsid w:val="00964502"/>
    <w:rsid w:val="00964817"/>
    <w:rsid w:val="009651F7"/>
    <w:rsid w:val="0096603D"/>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6CA7"/>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2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11"/>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A8F"/>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877BF"/>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770"/>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DCD"/>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0D56"/>
    <w:rsid w:val="00C513FF"/>
    <w:rsid w:val="00C516EB"/>
    <w:rsid w:val="00C51773"/>
    <w:rsid w:val="00C51D6C"/>
    <w:rsid w:val="00C520C5"/>
    <w:rsid w:val="00C5224A"/>
    <w:rsid w:val="00C525C7"/>
    <w:rsid w:val="00C52639"/>
    <w:rsid w:val="00C52D99"/>
    <w:rsid w:val="00C52E23"/>
    <w:rsid w:val="00C52FDF"/>
    <w:rsid w:val="00C54224"/>
    <w:rsid w:val="00C545D2"/>
    <w:rsid w:val="00C547CF"/>
    <w:rsid w:val="00C54B26"/>
    <w:rsid w:val="00C55CAF"/>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32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49F5"/>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14C"/>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5DA"/>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268"/>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948"/>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25A"/>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105"/>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BA2"/>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2787A"/>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7A"/>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D45"/>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45E1"/>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1020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62287159">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29241891">
      <w:bodyDiv w:val="1"/>
      <w:marLeft w:val="0"/>
      <w:marRight w:val="0"/>
      <w:marTop w:val="0"/>
      <w:marBottom w:val="0"/>
      <w:divBdr>
        <w:top w:val="none" w:sz="0" w:space="0" w:color="auto"/>
        <w:left w:val="none" w:sz="0" w:space="0" w:color="auto"/>
        <w:bottom w:val="none" w:sz="0" w:space="0" w:color="auto"/>
        <w:right w:val="none" w:sz="0" w:space="0" w:color="auto"/>
      </w:divBdr>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0340424">
      <w:bodyDiv w:val="1"/>
      <w:marLeft w:val="0"/>
      <w:marRight w:val="0"/>
      <w:marTop w:val="0"/>
      <w:marBottom w:val="0"/>
      <w:divBdr>
        <w:top w:val="none" w:sz="0" w:space="0" w:color="auto"/>
        <w:left w:val="none" w:sz="0" w:space="0" w:color="auto"/>
        <w:bottom w:val="none" w:sz="0" w:space="0" w:color="auto"/>
        <w:right w:val="none" w:sz="0" w:space="0" w:color="auto"/>
      </w:divBdr>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573</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2729</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37</cp:revision>
  <cp:lastPrinted>2010-01-07T02:23:00Z</cp:lastPrinted>
  <dcterms:created xsi:type="dcterms:W3CDTF">2023-01-13T05:49:00Z</dcterms:created>
  <dcterms:modified xsi:type="dcterms:W3CDTF">2023-02-17T16:27:00Z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